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1549BB" w:rsidRPr="00E63C70" w:rsidRDefault="00FD5D07" w:rsidP="00C24D26">
      <w:pPr>
        <w:suppressAutoHyphens w:val="0"/>
        <w:autoSpaceDE w:val="0"/>
        <w:autoSpaceDN w:val="0"/>
        <w:adjustRightInd w:val="0"/>
        <w:spacing w:after="0"/>
        <w:jc w:val="center"/>
        <w:rPr>
          <w:rFonts w:ascii="PT Astra Serif" w:hAnsi="PT Astra Serif"/>
          <w:b/>
          <w:bCs/>
          <w:u w:val="single"/>
        </w:rPr>
      </w:pPr>
      <w:r>
        <w:rPr>
          <w:rFonts w:ascii="PT Astra Serif" w:hAnsi="PT Astra Serif"/>
          <w:b/>
        </w:rPr>
        <w:t xml:space="preserve"> на в</w:t>
      </w:r>
      <w:r w:rsidRPr="00FD5D07">
        <w:rPr>
          <w:rFonts w:ascii="PT Astra Serif" w:hAnsi="PT Astra Serif"/>
          <w:b/>
        </w:rPr>
        <w:t>ыполнение работ по ремонту помещений группы №2 МАДОУ "Снегурочка" корпус 1 в городе Югорске</w:t>
      </w: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г. Югорск, </w:t>
      </w:r>
      <w:r w:rsidR="008D13E4" w:rsidRPr="00A66270">
        <w:rPr>
          <w:rFonts w:ascii="PT Astra Serif" w:hAnsi="PT Astra Serif"/>
        </w:rPr>
        <w:t xml:space="preserve">                    ул. </w:t>
      </w:r>
      <w:r w:rsidR="009F7975">
        <w:rPr>
          <w:rFonts w:ascii="PT Astra Serif" w:hAnsi="PT Astra Serif"/>
        </w:rPr>
        <w:t>Спортивная,40</w:t>
      </w:r>
      <w:r w:rsidR="00BC5C0F">
        <w:rPr>
          <w:rFonts w:ascii="PT Astra Serif" w:hAnsi="PT Astra Serif"/>
        </w:rPr>
        <w:t xml:space="preserve"> </w:t>
      </w:r>
      <w:r w:rsidR="00C24D26">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AC6423" w:rsidRDefault="00EC23D3" w:rsidP="00EC23D3">
      <w:pPr>
        <w:autoSpaceDE w:val="0"/>
        <w:snapToGrid w:val="0"/>
        <w:spacing w:after="0"/>
        <w:rPr>
          <w:rFonts w:ascii="PT Astra Serif" w:hAnsi="PT Astra Serif"/>
        </w:rPr>
      </w:pPr>
      <w:r w:rsidRPr="00AC6423">
        <w:rPr>
          <w:rFonts w:ascii="PT Astra Serif" w:hAnsi="PT Astra Serif"/>
        </w:rPr>
        <w:t xml:space="preserve">- </w:t>
      </w:r>
      <w:r w:rsidR="00251124" w:rsidRPr="00AC6423">
        <w:rPr>
          <w:rFonts w:ascii="PT Astra Serif" w:hAnsi="PT Astra Serif"/>
        </w:rPr>
        <w:t xml:space="preserve"> </w:t>
      </w:r>
      <w:r w:rsidRPr="00AC6423">
        <w:rPr>
          <w:rFonts w:ascii="PT Astra Serif" w:hAnsi="PT Astra Serif"/>
        </w:rPr>
        <w:t xml:space="preserve">начало: </w:t>
      </w:r>
      <w:r w:rsidR="00AC6423" w:rsidRPr="00AC6423">
        <w:rPr>
          <w:rFonts w:ascii="PT Astra Serif" w:hAnsi="PT Astra Serif"/>
        </w:rPr>
        <w:t>с 01.07.2025</w:t>
      </w:r>
      <w:r w:rsidR="003C6779" w:rsidRPr="00AC6423">
        <w:rPr>
          <w:rFonts w:ascii="PT Astra Serif" w:hAnsi="PT Astra Serif"/>
        </w:rPr>
        <w:t>;</w:t>
      </w:r>
    </w:p>
    <w:p w:rsidR="00EC23D3" w:rsidRPr="00AC6423" w:rsidRDefault="00A04E5B" w:rsidP="00A04E5B">
      <w:pPr>
        <w:spacing w:after="0"/>
        <w:rPr>
          <w:rFonts w:ascii="PT Astra Serif" w:hAnsi="PT Astra Serif"/>
        </w:rPr>
      </w:pPr>
      <w:r w:rsidRPr="00AC6423">
        <w:rPr>
          <w:rFonts w:ascii="PT Astra Serif" w:hAnsi="PT Astra Serif"/>
        </w:rPr>
        <w:t>-  о</w:t>
      </w:r>
      <w:r w:rsidR="00EC23D3" w:rsidRPr="00AC6423">
        <w:rPr>
          <w:rFonts w:ascii="PT Astra Serif" w:hAnsi="PT Astra Serif"/>
        </w:rPr>
        <w:t xml:space="preserve">кончание: </w:t>
      </w:r>
      <w:r w:rsidR="00AC6423" w:rsidRPr="00AC6423">
        <w:rPr>
          <w:rFonts w:ascii="PT Astra Serif" w:hAnsi="PT Astra Serif"/>
        </w:rPr>
        <w:t>15</w:t>
      </w:r>
      <w:r w:rsidR="003C6779" w:rsidRPr="00AC6423">
        <w:rPr>
          <w:rFonts w:ascii="PT Astra Serif" w:hAnsi="PT Astra Serif"/>
        </w:rPr>
        <w:t>.08.202</w:t>
      </w:r>
      <w:r w:rsidR="00AC6423" w:rsidRPr="00AC6423">
        <w:rPr>
          <w:rFonts w:ascii="PT Astra Serif" w:hAnsi="PT Astra Serif"/>
        </w:rPr>
        <w:t>5</w:t>
      </w:r>
      <w:r w:rsidR="008D13E4" w:rsidRPr="00AC6423">
        <w:rPr>
          <w:rFonts w:ascii="PT Astra Serif" w:hAnsi="PT Astra Serif"/>
        </w:rPr>
        <w:t>.</w:t>
      </w:r>
    </w:p>
    <w:p w:rsidR="00EC23D3" w:rsidRPr="00A66270" w:rsidRDefault="00EC23D3" w:rsidP="00EC23D3">
      <w:pPr>
        <w:tabs>
          <w:tab w:val="num" w:pos="148"/>
        </w:tabs>
        <w:autoSpaceDE w:val="0"/>
        <w:autoSpaceDN w:val="0"/>
        <w:adjustRightInd w:val="0"/>
        <w:spacing w:after="0"/>
        <w:rPr>
          <w:rFonts w:ascii="PT Astra Serif" w:hAnsi="PT Astra Serif"/>
        </w:rPr>
      </w:pPr>
      <w:r w:rsidRPr="00AC6423">
        <w:rPr>
          <w:rFonts w:ascii="PT Astra Serif" w:hAnsi="PT Astra Serif"/>
        </w:rPr>
        <w:t>Срок исполнения контракта</w:t>
      </w:r>
      <w:r w:rsidR="00B57EF5" w:rsidRPr="00AC6423">
        <w:rPr>
          <w:rFonts w:ascii="PT Astra Serif" w:hAnsi="PT Astra Serif"/>
        </w:rPr>
        <w:t>:</w:t>
      </w:r>
      <w:r w:rsidRPr="00AC6423">
        <w:rPr>
          <w:rFonts w:ascii="PT Astra Serif" w:hAnsi="PT Astra Serif"/>
        </w:rPr>
        <w:t xml:space="preserve"> </w:t>
      </w:r>
      <w:r w:rsidR="003C6779" w:rsidRPr="00AC6423">
        <w:rPr>
          <w:rFonts w:ascii="PT Astra Serif" w:hAnsi="PT Astra Serif"/>
        </w:rPr>
        <w:t xml:space="preserve">с </w:t>
      </w:r>
      <w:r w:rsidR="00AC6423" w:rsidRPr="00AC6423">
        <w:rPr>
          <w:rFonts w:ascii="PT Astra Serif" w:hAnsi="PT Astra Serif"/>
        </w:rPr>
        <w:t>01.07.2025</w:t>
      </w:r>
      <w:r w:rsidR="003C6779" w:rsidRPr="00AC6423">
        <w:rPr>
          <w:rFonts w:ascii="PT Astra Serif" w:hAnsi="PT Astra Serif"/>
        </w:rPr>
        <w:t xml:space="preserve"> </w:t>
      </w:r>
      <w:r w:rsidRPr="00AC6423">
        <w:rPr>
          <w:rFonts w:ascii="PT Astra Serif" w:hAnsi="PT Astra Serif"/>
        </w:rPr>
        <w:t xml:space="preserve">по </w:t>
      </w:r>
      <w:r w:rsidR="00B57763" w:rsidRPr="00AC6423">
        <w:rPr>
          <w:rFonts w:ascii="PT Astra Serif" w:hAnsi="PT Astra Serif"/>
        </w:rPr>
        <w:t>2</w:t>
      </w:r>
      <w:r w:rsidR="00AC6423" w:rsidRPr="00AC6423">
        <w:rPr>
          <w:rFonts w:ascii="PT Astra Serif" w:hAnsi="PT Astra Serif"/>
        </w:rPr>
        <w:t>3</w:t>
      </w:r>
      <w:r w:rsidR="008D13E4" w:rsidRPr="00AC6423">
        <w:rPr>
          <w:rFonts w:ascii="PT Astra Serif" w:hAnsi="PT Astra Serif"/>
        </w:rPr>
        <w:t>.09.</w:t>
      </w:r>
      <w:r w:rsidRPr="00AC6423">
        <w:rPr>
          <w:rFonts w:ascii="PT Astra Serif" w:hAnsi="PT Astra Serif"/>
        </w:rPr>
        <w:t>202</w:t>
      </w:r>
      <w:r w:rsidR="00AC6423" w:rsidRPr="00AC6423">
        <w:rPr>
          <w:rFonts w:ascii="PT Astra Serif" w:hAnsi="PT Astra Serif"/>
        </w:rPr>
        <w:t>5</w:t>
      </w:r>
      <w:r w:rsidR="00220B6D" w:rsidRPr="00AC6423">
        <w:rPr>
          <w:rFonts w:ascii="PT Astra Serif" w:hAnsi="PT Astra Serif"/>
        </w:rPr>
        <w:t>.</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 xml:space="preserve">затраты на весь перечень работ в полном объеме, стоимость материалов, транспортные расходы, затраты механизмов, </w:t>
      </w:r>
      <w:r w:rsidR="009A66A5">
        <w:rPr>
          <w:rFonts w:ascii="PT Astra Serif" w:hAnsi="PT Astra Serif" w:cs="Times New Roman"/>
          <w:sz w:val="24"/>
          <w:szCs w:val="24"/>
          <w:lang w:eastAsia="ru-RU"/>
        </w:rPr>
        <w:t xml:space="preserve">утилизация строительного мусора, </w:t>
      </w:r>
      <w:r w:rsidR="008D13E4" w:rsidRPr="00A66270">
        <w:rPr>
          <w:rFonts w:ascii="PT Astra Serif" w:hAnsi="PT Astra Serif" w:cs="Times New Roman"/>
          <w:sz w:val="24"/>
          <w:szCs w:val="24"/>
          <w:lang w:eastAsia="ru-RU"/>
        </w:rPr>
        <w:t>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3C6779">
        <w:rPr>
          <w:rFonts w:ascii="PT Astra Serif" w:hAnsi="PT Astra Serif"/>
        </w:rPr>
        <w:t>24</w:t>
      </w:r>
      <w:r>
        <w:rPr>
          <w:rFonts w:ascii="PT Astra Serif" w:hAnsi="PT Astra Serif"/>
        </w:rPr>
        <w:t xml:space="preserve"> (</w:t>
      </w:r>
      <w:r w:rsidR="003C6779">
        <w:rPr>
          <w:rFonts w:ascii="PT Astra Serif" w:hAnsi="PT Astra Serif"/>
        </w:rPr>
        <w:t>двадцать четыре</w:t>
      </w:r>
      <w:r>
        <w:rPr>
          <w:rFonts w:ascii="PT Astra Serif" w:hAnsi="PT Astra Serif"/>
        </w:rPr>
        <w:t>)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B2A71" w:rsidRPr="00BB2A71" w:rsidRDefault="00BB2A71" w:rsidP="00BB2A71">
      <w:pPr>
        <w:spacing w:after="0"/>
        <w:ind w:firstLine="709"/>
        <w:rPr>
          <w:rFonts w:ascii="PT Astra Serif" w:eastAsia="Calibri" w:hAnsi="PT Astra Serif"/>
          <w:kern w:val="0"/>
          <w:lang w:eastAsia="ru-RU"/>
        </w:rPr>
      </w:pPr>
      <w:r w:rsidRPr="00BB2A71">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B2A71" w:rsidRPr="00BB2A71" w:rsidRDefault="00BB2A71" w:rsidP="00BB2A71">
      <w:pPr>
        <w:tabs>
          <w:tab w:val="left" w:pos="709"/>
        </w:tabs>
        <w:suppressAutoHyphens w:val="0"/>
        <w:spacing w:before="120" w:after="120"/>
        <w:contextualSpacing/>
        <w:jc w:val="left"/>
        <w:rPr>
          <w:rFonts w:ascii="PT Astra Serif" w:eastAsia="Calibri" w:hAnsi="PT Astra Serif"/>
          <w:b/>
          <w:bCs/>
          <w:kern w:val="0"/>
          <w:u w:val="single"/>
          <w:lang w:eastAsia="ru-RU"/>
        </w:rPr>
      </w:pPr>
      <w:r w:rsidRPr="00BB2A71">
        <w:rPr>
          <w:rFonts w:ascii="PT Astra Serif" w:eastAsia="Calibri" w:hAnsi="PT Astra Serif"/>
          <w:b/>
          <w:bCs/>
          <w:kern w:val="0"/>
          <w:u w:val="single"/>
          <w:lang w:eastAsia="ru-RU"/>
        </w:rPr>
        <w:t>Качественные характеристики объекта закупки:</w:t>
      </w:r>
    </w:p>
    <w:p w:rsidR="00BB2A71" w:rsidRPr="00BB2A71" w:rsidRDefault="00BB2A71" w:rsidP="00BB2A71">
      <w:pPr>
        <w:tabs>
          <w:tab w:val="left" w:pos="0"/>
        </w:tabs>
        <w:suppressAutoHyphens w:val="0"/>
        <w:spacing w:after="0"/>
        <w:ind w:firstLine="709"/>
        <w:rPr>
          <w:rFonts w:ascii="PT Astra Serif" w:eastAsia="Calibri" w:hAnsi="PT Astra Serif"/>
          <w:kern w:val="0"/>
          <w:lang w:eastAsia="en-US"/>
        </w:rPr>
      </w:pPr>
      <w:r w:rsidRPr="00BB2A71">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B2A71">
        <w:rPr>
          <w:rFonts w:ascii="PT Astra Serif" w:eastAsia="Calibri" w:hAnsi="PT Astra Serif"/>
          <w:kern w:val="0"/>
          <w:lang w:eastAsia="en-US"/>
        </w:rPr>
        <w:t xml:space="preserve"> санитарных норм и правил (СанПиН)</w:t>
      </w:r>
      <w:r w:rsidRPr="00BB2A71">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B2A71">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B2A71">
        <w:rPr>
          <w:rFonts w:ascii="PT Astra Serif" w:eastAsia="Calibri" w:hAnsi="PT Astra Serif"/>
          <w:kern w:val="0"/>
          <w:lang w:eastAsia="en-US"/>
        </w:rPr>
        <w:t>ТР</w:t>
      </w:r>
      <w:proofErr w:type="gramEnd"/>
      <w:r w:rsidRPr="00BB2A71">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BB2A71" w:rsidRPr="00BB2A71" w:rsidRDefault="00BB2A71" w:rsidP="00BB2A71">
      <w:pPr>
        <w:spacing w:after="0"/>
        <w:contextualSpacing/>
        <w:rPr>
          <w:rFonts w:ascii="PT Astra Serif" w:hAnsi="PT Astra Serif"/>
          <w:bCs/>
        </w:rPr>
      </w:pPr>
      <w:r w:rsidRPr="00BB2A71">
        <w:rPr>
          <w:rFonts w:ascii="PT Astra Serif" w:hAnsi="PT Astra Serif"/>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BB2A71" w:rsidRPr="00BB2A71" w:rsidRDefault="00BB2A71" w:rsidP="00BB2A71">
      <w:pPr>
        <w:shd w:val="clear" w:color="auto" w:fill="FFFFFF"/>
        <w:tabs>
          <w:tab w:val="left" w:pos="708"/>
        </w:tabs>
        <w:suppressAutoHyphens w:val="0"/>
        <w:spacing w:after="0"/>
        <w:ind w:firstLine="708"/>
        <w:textAlignment w:val="baseline"/>
        <w:outlineLvl w:val="0"/>
        <w:rPr>
          <w:rFonts w:ascii="PT Astra Serif" w:hAnsi="PT Astra Serif"/>
          <w:bCs/>
          <w:kern w:val="0"/>
        </w:rPr>
      </w:pPr>
      <w:r w:rsidRPr="00BB2A71">
        <w:rPr>
          <w:rFonts w:ascii="PT Astra Serif" w:hAnsi="PT Astra Serif"/>
          <w:kern w:val="1"/>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B2A71" w:rsidRPr="00BB2A71" w:rsidRDefault="00BB2A71" w:rsidP="00BB2A71">
      <w:pPr>
        <w:spacing w:after="0"/>
        <w:rPr>
          <w:rFonts w:ascii="PT Astra Serif" w:hAnsi="PT Astra Serif"/>
        </w:rPr>
      </w:pPr>
      <w:r w:rsidRPr="00BB2A71">
        <w:rPr>
          <w:rFonts w:ascii="PT Astra Serif" w:hAnsi="PT Astra Serif"/>
          <w:b/>
          <w:kern w:val="1"/>
          <w:u w:val="single"/>
        </w:rPr>
        <w:t>Требования к материалам, используемым при выполнении работ</w:t>
      </w:r>
      <w:r w:rsidRPr="00BB2A71">
        <w:rPr>
          <w:rFonts w:ascii="PT Astra Serif" w:hAnsi="PT Astra Serif"/>
          <w:kern w:val="1"/>
        </w:rPr>
        <w:t>:</w:t>
      </w:r>
    </w:p>
    <w:p w:rsidR="00BB2A71" w:rsidRDefault="00BB2A71"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BB2A71">
        <w:rPr>
          <w:rFonts w:ascii="PT Astra Serif" w:hAnsi="PT Astra Serif"/>
          <w:kern w:val="1"/>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w:t>
      </w:r>
      <w:r w:rsidRPr="00BB2A71">
        <w:rPr>
          <w:rFonts w:ascii="PT Astra Serif" w:hAnsi="PT Astra Serif"/>
          <w:kern w:val="1"/>
        </w:rPr>
        <w:lastRenderedPageBreak/>
        <w:t>законодательства. Климатическое исполнение оборудования и материалов должно соответствовать региону и условиям его применения.</w:t>
      </w:r>
      <w:r w:rsidRPr="00BB2A71">
        <w:rPr>
          <w:rFonts w:ascii="PT Astra Serif" w:eastAsia="Calibri" w:hAnsi="PT Astra Serif"/>
          <w:kern w:val="0"/>
          <w:lang w:eastAsia="ru-RU"/>
        </w:rPr>
        <w:t xml:space="preserve"> Использование бывших в употреблении материалов запрещается.</w:t>
      </w:r>
    </w:p>
    <w:p w:rsidR="00AC6423" w:rsidRPr="00BB2A71" w:rsidRDefault="00AC6423"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AC6423">
        <w:rPr>
          <w:rFonts w:ascii="PT Astra Serif" w:eastAsia="Calibri" w:hAnsi="PT Astra Serif"/>
          <w:kern w:val="0"/>
          <w:lang w:eastAsia="ru-RU"/>
        </w:rPr>
        <w:t>Указанные товарные знаки в описании объекта закупки (техническом задании), следует считать сопровождающимися словами «или эквивалент».</w:t>
      </w:r>
    </w:p>
    <w:p w:rsidR="00273EF4" w:rsidRDefault="00273EF4" w:rsidP="0035060C">
      <w:pPr>
        <w:spacing w:after="0"/>
        <w:ind w:firstLine="709"/>
        <w:jc w:val="center"/>
        <w:rPr>
          <w:rFonts w:ascii="PT Astra Serif" w:hAnsi="PT Astra Serif"/>
        </w:rPr>
      </w:pPr>
      <w:r>
        <w:rPr>
          <w:rFonts w:ascii="PT Astra Serif" w:hAnsi="PT Astra Serif"/>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273EF4" w:rsidRPr="00EA209F" w:rsidTr="00273EF4">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 п\</w:t>
            </w:r>
            <w:proofErr w:type="gramStart"/>
            <w:r w:rsidRPr="00AC6423">
              <w:rPr>
                <w:rFonts w:ascii="PT Astra Serif" w:hAnsi="PT Astra Serif"/>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Значение показателя</w:t>
            </w:r>
          </w:p>
        </w:tc>
      </w:tr>
      <w:tr w:rsidR="00273EF4" w:rsidRPr="00EA209F" w:rsidTr="007372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tcPr>
          <w:p w:rsidR="00CB12E2" w:rsidRPr="00AC6423" w:rsidRDefault="008B6BFA" w:rsidP="00B34F19">
            <w:pPr>
              <w:spacing w:after="0" w:line="276" w:lineRule="auto"/>
              <w:jc w:val="center"/>
              <w:rPr>
                <w:rFonts w:ascii="PT Astra Serif" w:eastAsia="Calibri" w:hAnsi="PT Astra Serif"/>
                <w:bCs/>
                <w:kern w:val="0"/>
                <w:lang w:eastAsia="ru-RU"/>
              </w:rPr>
            </w:pPr>
            <w:r w:rsidRPr="00AC6423">
              <w:rPr>
                <w:rFonts w:ascii="PT Astra Serif" w:hAnsi="PT Astra Serif"/>
                <w:bCs/>
                <w:kern w:val="32"/>
              </w:rPr>
              <w:t>Линолеум</w:t>
            </w:r>
          </w:p>
        </w:tc>
        <w:tc>
          <w:tcPr>
            <w:tcW w:w="2975" w:type="pct"/>
            <w:tcBorders>
              <w:top w:val="single" w:sz="4" w:space="0" w:color="auto"/>
              <w:left w:val="single" w:sz="4" w:space="0" w:color="auto"/>
              <w:bottom w:val="single" w:sz="4" w:space="0" w:color="auto"/>
              <w:right w:val="single" w:sz="4" w:space="0" w:color="auto"/>
            </w:tcBorders>
          </w:tcPr>
          <w:p w:rsidR="00235299" w:rsidRPr="00AC6423" w:rsidRDefault="00235299" w:rsidP="00CA7887">
            <w:pPr>
              <w:rPr>
                <w:rFonts w:ascii="PT Astra Serif" w:hAnsi="PT Astra Serif"/>
                <w:bCs/>
                <w:kern w:val="32"/>
              </w:rPr>
            </w:pPr>
            <w:r w:rsidRPr="00AC6423">
              <w:rPr>
                <w:rFonts w:ascii="PT Astra Serif" w:hAnsi="PT Astra Serif"/>
                <w:bCs/>
                <w:kern w:val="32"/>
              </w:rPr>
              <w:t>Линолеум ПВХ</w:t>
            </w:r>
            <w:r w:rsidR="00CA7887">
              <w:rPr>
                <w:rFonts w:ascii="PT Astra Serif" w:hAnsi="PT Astra Serif"/>
                <w:bCs/>
                <w:kern w:val="32"/>
              </w:rPr>
              <w:t xml:space="preserve"> коммерческий</w:t>
            </w:r>
            <w:r w:rsidRPr="00AC6423">
              <w:rPr>
                <w:rFonts w:ascii="PT Astra Serif" w:hAnsi="PT Astra Serif"/>
                <w:bCs/>
                <w:kern w:val="32"/>
              </w:rPr>
              <w:t xml:space="preserve"> без подосновы, класс износостойкости 34/43, класс пожарной опасности КМ</w:t>
            </w:r>
            <w:proofErr w:type="gramStart"/>
            <w:r w:rsidRPr="00AC6423">
              <w:rPr>
                <w:rFonts w:ascii="PT Astra Serif" w:hAnsi="PT Astra Serif"/>
                <w:bCs/>
                <w:kern w:val="32"/>
              </w:rPr>
              <w:t>2</w:t>
            </w:r>
            <w:proofErr w:type="gramEnd"/>
            <w:r w:rsidRPr="00AC6423">
              <w:rPr>
                <w:rFonts w:ascii="PT Astra Serif" w:hAnsi="PT Astra Serif"/>
                <w:bCs/>
                <w:kern w:val="32"/>
              </w:rPr>
              <w:t xml:space="preserve"> (Г1, </w:t>
            </w:r>
            <w:r w:rsidR="00CA7887">
              <w:rPr>
                <w:rFonts w:ascii="PT Astra Serif" w:hAnsi="PT Astra Serif"/>
                <w:bCs/>
                <w:kern w:val="32"/>
              </w:rPr>
              <w:t>В2, Д3, Т2, РП2), толщина 2 мм</w:t>
            </w:r>
            <w:r w:rsidRPr="00AC6423">
              <w:rPr>
                <w:rFonts w:ascii="PT Astra Serif" w:hAnsi="PT Astra Serif"/>
                <w:bCs/>
                <w:kern w:val="32"/>
              </w:rPr>
              <w:t>.</w:t>
            </w:r>
            <w:r w:rsidR="00CA7887">
              <w:rPr>
                <w:rFonts w:ascii="PT Astra Serif" w:hAnsi="PT Astra Serif"/>
                <w:bCs/>
                <w:kern w:val="32"/>
              </w:rPr>
              <w:t xml:space="preserve"> </w:t>
            </w:r>
            <w:r w:rsidRPr="00AC6423">
              <w:rPr>
                <w:rFonts w:ascii="PT Astra Serif" w:hAnsi="PT Astra Serif"/>
                <w:bCs/>
                <w:kern w:val="32"/>
              </w:rPr>
              <w:t>Цвет согласовывается с заказчиком.</w:t>
            </w:r>
          </w:p>
        </w:tc>
      </w:tr>
      <w:tr w:rsidR="0073727A"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AC6423" w:rsidRDefault="0035060C">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AC6423" w:rsidRDefault="008B6BFA"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Плитка</w:t>
            </w:r>
          </w:p>
        </w:tc>
        <w:tc>
          <w:tcPr>
            <w:tcW w:w="2975" w:type="pct"/>
            <w:tcBorders>
              <w:top w:val="single" w:sz="4" w:space="0" w:color="auto"/>
              <w:left w:val="single" w:sz="4" w:space="0" w:color="auto"/>
              <w:bottom w:val="single" w:sz="4" w:space="0" w:color="auto"/>
              <w:right w:val="single" w:sz="4" w:space="0" w:color="auto"/>
            </w:tcBorders>
          </w:tcPr>
          <w:p w:rsidR="0073727A" w:rsidRPr="00AC6423" w:rsidRDefault="00235299" w:rsidP="00235299">
            <w:pPr>
              <w:rPr>
                <w:rFonts w:ascii="PT Astra Serif" w:hAnsi="PT Astra Serif" w:cs="Arial"/>
                <w:bCs/>
                <w:color w:val="000000"/>
                <w:kern w:val="0"/>
                <w:lang w:eastAsia="ru-RU"/>
              </w:rPr>
            </w:pPr>
            <w:r w:rsidRPr="00AC6423">
              <w:rPr>
                <w:rFonts w:ascii="PT Astra Serif" w:hAnsi="PT Astra Serif" w:cs="Arial"/>
                <w:bCs/>
                <w:color w:val="000000"/>
                <w:kern w:val="0"/>
                <w:lang w:eastAsia="ru-RU"/>
              </w:rPr>
              <w:t xml:space="preserve">Плитка керамогранитная, неполированная, толщина 8 мм </w:t>
            </w:r>
            <w:r w:rsidR="0073727A" w:rsidRPr="00AC6423">
              <w:rPr>
                <w:rFonts w:ascii="PT Astra Serif" w:hAnsi="PT Astra Serif" w:cs="Arial"/>
                <w:bCs/>
                <w:color w:val="000000"/>
                <w:kern w:val="0"/>
                <w:lang w:eastAsia="ru-RU"/>
              </w:rPr>
              <w:t>(цвет по согласованию)</w:t>
            </w:r>
          </w:p>
        </w:tc>
      </w:tr>
      <w:tr w:rsidR="0073727A"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AC6423" w:rsidRDefault="00CC7778"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Плинтус</w:t>
            </w:r>
          </w:p>
        </w:tc>
        <w:tc>
          <w:tcPr>
            <w:tcW w:w="2975" w:type="pct"/>
            <w:tcBorders>
              <w:top w:val="single" w:sz="4" w:space="0" w:color="auto"/>
              <w:left w:val="single" w:sz="4" w:space="0" w:color="auto"/>
              <w:bottom w:val="single" w:sz="4" w:space="0" w:color="auto"/>
              <w:right w:val="single" w:sz="4" w:space="0" w:color="auto"/>
            </w:tcBorders>
          </w:tcPr>
          <w:p w:rsidR="0073727A" w:rsidRPr="00AC6423" w:rsidRDefault="00235299" w:rsidP="00EA209F">
            <w:pPr>
              <w:rPr>
                <w:rFonts w:ascii="PT Astra Serif" w:hAnsi="PT Astra Serif" w:cs="Arial"/>
                <w:bCs/>
                <w:color w:val="000000"/>
                <w:kern w:val="0"/>
                <w:lang w:eastAsia="ru-RU"/>
              </w:rPr>
            </w:pPr>
            <w:r w:rsidRPr="00AC6423">
              <w:rPr>
                <w:rFonts w:ascii="PT Astra Serif" w:hAnsi="PT Astra Serif" w:cs="Arial"/>
                <w:bCs/>
                <w:color w:val="000000"/>
                <w:kern w:val="0"/>
                <w:lang w:eastAsia="ru-RU"/>
              </w:rPr>
              <w:t>Плинтус для полов из ПВХ, размеры 19х48 мм</w:t>
            </w:r>
          </w:p>
        </w:tc>
      </w:tr>
      <w:tr w:rsidR="0073727A" w:rsidRPr="00EA209F" w:rsidTr="00EA209F">
        <w:trPr>
          <w:trHeight w:val="503"/>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AC6423" w:rsidRDefault="00CC7778"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Унитаз</w:t>
            </w:r>
          </w:p>
        </w:tc>
        <w:tc>
          <w:tcPr>
            <w:tcW w:w="2975" w:type="pct"/>
            <w:tcBorders>
              <w:top w:val="single" w:sz="4" w:space="0" w:color="auto"/>
              <w:left w:val="single" w:sz="4" w:space="0" w:color="auto"/>
              <w:bottom w:val="single" w:sz="4" w:space="0" w:color="auto"/>
              <w:right w:val="single" w:sz="4" w:space="0" w:color="auto"/>
            </w:tcBorders>
          </w:tcPr>
          <w:p w:rsidR="0073727A" w:rsidRPr="00AC6423" w:rsidRDefault="00235299" w:rsidP="00EA209F">
            <w:pPr>
              <w:rPr>
                <w:rFonts w:ascii="PT Astra Serif" w:hAnsi="PT Astra Serif" w:cs="Arial"/>
                <w:bCs/>
                <w:color w:val="000000"/>
                <w:kern w:val="0"/>
                <w:lang w:eastAsia="ru-RU"/>
              </w:rPr>
            </w:pPr>
            <w:r w:rsidRPr="00AC6423">
              <w:rPr>
                <w:rFonts w:ascii="PT Astra Serif" w:hAnsi="PT Astra Serif" w:cs="Arial"/>
                <w:bCs/>
                <w:color w:val="000000"/>
                <w:kern w:val="0"/>
                <w:lang w:eastAsia="ru-RU"/>
              </w:rPr>
              <w:t>Унитаз керамический напольный детский, в комплекте с бачком, с сиденьем и креплением, с прямым или косым выпуском, размеры 310х690х550 мм</w:t>
            </w:r>
          </w:p>
        </w:tc>
      </w:tr>
      <w:tr w:rsidR="0073727A"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5</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AC6423" w:rsidRDefault="00CA7887" w:rsidP="00B34F19">
            <w:pPr>
              <w:spacing w:after="0" w:line="276" w:lineRule="auto"/>
              <w:jc w:val="center"/>
              <w:rPr>
                <w:rFonts w:ascii="PT Astra Serif" w:hAnsi="PT Astra Serif" w:cs="Arial"/>
                <w:bCs/>
                <w:color w:val="000000"/>
                <w:kern w:val="0"/>
                <w:lang w:eastAsia="ru-RU"/>
              </w:rPr>
            </w:pPr>
            <w:r>
              <w:rPr>
                <w:rFonts w:ascii="PT Astra Serif" w:hAnsi="PT Astra Serif" w:cs="Arial"/>
                <w:bCs/>
                <w:color w:val="000000"/>
                <w:kern w:val="0"/>
                <w:lang w:eastAsia="ru-RU"/>
              </w:rPr>
              <w:t>Раковина</w:t>
            </w:r>
          </w:p>
        </w:tc>
        <w:tc>
          <w:tcPr>
            <w:tcW w:w="2975" w:type="pct"/>
            <w:tcBorders>
              <w:top w:val="single" w:sz="4" w:space="0" w:color="auto"/>
              <w:left w:val="single" w:sz="4" w:space="0" w:color="auto"/>
              <w:bottom w:val="single" w:sz="4" w:space="0" w:color="auto"/>
              <w:right w:val="single" w:sz="4" w:space="0" w:color="auto"/>
            </w:tcBorders>
          </w:tcPr>
          <w:p w:rsidR="00235299" w:rsidRPr="00AC6423" w:rsidRDefault="00CA7887" w:rsidP="00CA7887">
            <w:pPr>
              <w:rPr>
                <w:rFonts w:ascii="PT Astra Serif" w:hAnsi="PT Astra Serif" w:cs="Arial"/>
                <w:bCs/>
                <w:color w:val="000000"/>
                <w:kern w:val="0"/>
                <w:lang w:eastAsia="ru-RU"/>
              </w:rPr>
            </w:pPr>
            <w:r>
              <w:rPr>
                <w:rFonts w:ascii="PT Astra Serif" w:hAnsi="PT Astra Serif" w:cs="Arial"/>
                <w:bCs/>
                <w:color w:val="000000"/>
                <w:kern w:val="0"/>
                <w:lang w:eastAsia="ru-RU"/>
              </w:rPr>
              <w:t>Раковина</w:t>
            </w:r>
            <w:r w:rsidR="00CD46E0" w:rsidRPr="00AC6423">
              <w:rPr>
                <w:rFonts w:ascii="PT Astra Serif" w:hAnsi="PT Astra Serif" w:cs="Arial"/>
                <w:bCs/>
                <w:color w:val="000000"/>
                <w:kern w:val="0"/>
                <w:lang w:eastAsia="ru-RU"/>
              </w:rPr>
              <w:t xml:space="preserve"> </w:t>
            </w:r>
            <w:r>
              <w:rPr>
                <w:rFonts w:ascii="PT Astra Serif" w:hAnsi="PT Astra Serif" w:cs="Arial"/>
                <w:bCs/>
                <w:color w:val="000000"/>
                <w:kern w:val="0"/>
                <w:lang w:eastAsia="ru-RU"/>
              </w:rPr>
              <w:t>керамическая</w:t>
            </w:r>
            <w:r w:rsidR="00CC7778" w:rsidRPr="00AC6423">
              <w:rPr>
                <w:rFonts w:ascii="PT Astra Serif" w:hAnsi="PT Astra Serif" w:cs="Arial"/>
                <w:bCs/>
                <w:color w:val="000000"/>
                <w:kern w:val="0"/>
                <w:lang w:eastAsia="ru-RU"/>
              </w:rPr>
              <w:t xml:space="preserve"> с кронштейнами. Наличие: сифон бутылочный, выпуск</w:t>
            </w:r>
            <w:r w:rsidR="00CD46E0" w:rsidRPr="00AC6423">
              <w:rPr>
                <w:rFonts w:ascii="PT Astra Serif" w:hAnsi="PT Astra Serif" w:cs="Arial"/>
                <w:bCs/>
                <w:color w:val="000000"/>
                <w:kern w:val="0"/>
                <w:lang w:eastAsia="ru-RU"/>
              </w:rPr>
              <w:t>, одно отверстие под смеситель, размеры 450х330х150 мм</w:t>
            </w:r>
          </w:p>
        </w:tc>
      </w:tr>
      <w:tr w:rsidR="009A17F5"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9A17F5"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6</w:t>
            </w:r>
          </w:p>
        </w:tc>
        <w:tc>
          <w:tcPr>
            <w:tcW w:w="1679" w:type="pct"/>
            <w:tcBorders>
              <w:top w:val="single" w:sz="4" w:space="0" w:color="auto"/>
              <w:left w:val="single" w:sz="4" w:space="0" w:color="auto"/>
              <w:bottom w:val="single" w:sz="4" w:space="0" w:color="auto"/>
              <w:right w:val="single" w:sz="4" w:space="0" w:color="auto"/>
            </w:tcBorders>
            <w:vAlign w:val="center"/>
          </w:tcPr>
          <w:p w:rsidR="009A17F5" w:rsidRPr="00AC6423" w:rsidRDefault="009A17F5"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235299" w:rsidRPr="00AC6423" w:rsidRDefault="009A17F5" w:rsidP="00CA7887">
            <w:pPr>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дверной размеры 2,07х</w:t>
            </w:r>
            <w:r w:rsidR="00EA209F" w:rsidRPr="00AC6423">
              <w:rPr>
                <w:rFonts w:ascii="PT Astra Serif" w:hAnsi="PT Astra Serif" w:cs="Arial"/>
                <w:bCs/>
                <w:color w:val="000000"/>
                <w:kern w:val="0"/>
                <w:lang w:eastAsia="ru-RU"/>
              </w:rPr>
              <w:t xml:space="preserve"> </w:t>
            </w:r>
            <w:r w:rsidRPr="00AC6423">
              <w:rPr>
                <w:rFonts w:ascii="PT Astra Serif" w:hAnsi="PT Astra Serif" w:cs="Arial"/>
                <w:bCs/>
                <w:color w:val="000000"/>
                <w:kern w:val="0"/>
                <w:lang w:eastAsia="ru-RU"/>
              </w:rPr>
              <w:t>0,87 м, телескопическая коробка, с порогом, обналичена с двух сторон, доборы шириной 1</w:t>
            </w:r>
            <w:r w:rsidR="00624532" w:rsidRPr="00AC6423">
              <w:rPr>
                <w:rFonts w:ascii="PT Astra Serif" w:hAnsi="PT Astra Serif" w:cs="Arial"/>
                <w:bCs/>
                <w:color w:val="000000"/>
                <w:kern w:val="0"/>
                <w:lang w:eastAsia="ru-RU"/>
              </w:rPr>
              <w:t>5</w:t>
            </w:r>
            <w:r w:rsidR="00CA7887">
              <w:rPr>
                <w:rFonts w:ascii="PT Astra Serif" w:hAnsi="PT Astra Serif" w:cs="Arial"/>
                <w:bCs/>
                <w:color w:val="000000"/>
                <w:kern w:val="0"/>
                <w:lang w:eastAsia="ru-RU"/>
              </w:rPr>
              <w:t>0 мм с одной стороны.</w:t>
            </w:r>
            <w:r w:rsidR="00235299" w:rsidRPr="00AC6423">
              <w:rPr>
                <w:rFonts w:ascii="PT Astra Serif" w:hAnsi="PT Astra Serif" w:cs="Arial"/>
                <w:bCs/>
                <w:color w:val="000000"/>
                <w:kern w:val="0"/>
                <w:lang w:eastAsia="ru-RU"/>
              </w:rPr>
              <w:tab/>
            </w:r>
          </w:p>
        </w:tc>
      </w:tr>
      <w:tr w:rsidR="009A17F5"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9A17F5"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7</w:t>
            </w:r>
          </w:p>
        </w:tc>
        <w:tc>
          <w:tcPr>
            <w:tcW w:w="1679" w:type="pct"/>
            <w:tcBorders>
              <w:top w:val="single" w:sz="4" w:space="0" w:color="auto"/>
              <w:left w:val="single" w:sz="4" w:space="0" w:color="auto"/>
              <w:bottom w:val="single" w:sz="4" w:space="0" w:color="auto"/>
              <w:right w:val="single" w:sz="4" w:space="0" w:color="auto"/>
            </w:tcBorders>
            <w:vAlign w:val="center"/>
          </w:tcPr>
          <w:p w:rsidR="009A17F5" w:rsidRPr="00AC6423" w:rsidRDefault="009A17F5"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235299" w:rsidRPr="00AC6423" w:rsidRDefault="009A17F5" w:rsidP="00CA7887">
            <w:pPr>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дверной, размеры 2,07х</w:t>
            </w:r>
            <w:r w:rsidR="00EA209F" w:rsidRPr="00AC6423">
              <w:rPr>
                <w:rFonts w:ascii="PT Astra Serif" w:hAnsi="PT Astra Serif" w:cs="Arial"/>
                <w:bCs/>
                <w:color w:val="000000"/>
                <w:kern w:val="0"/>
                <w:lang w:eastAsia="ru-RU"/>
              </w:rPr>
              <w:t xml:space="preserve"> </w:t>
            </w:r>
            <w:r w:rsidRPr="00AC6423">
              <w:rPr>
                <w:rFonts w:ascii="PT Astra Serif" w:hAnsi="PT Astra Serif" w:cs="Arial"/>
                <w:bCs/>
                <w:color w:val="000000"/>
                <w:kern w:val="0"/>
                <w:lang w:eastAsia="ru-RU"/>
              </w:rPr>
              <w:t>0,77 м, телескопическая коробка, с порогом, обналичена с двух сторон, доборы шириной 150 мм с одной стороны</w:t>
            </w:r>
            <w:r w:rsidR="00CA7887">
              <w:rPr>
                <w:rFonts w:ascii="PT Astra Serif" w:hAnsi="PT Astra Serif" w:cs="Arial"/>
                <w:bCs/>
                <w:color w:val="000000"/>
                <w:kern w:val="0"/>
                <w:lang w:eastAsia="ru-RU"/>
              </w:rPr>
              <w:t>.</w:t>
            </w:r>
          </w:p>
        </w:tc>
      </w:tr>
      <w:tr w:rsidR="0073727A"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8</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AC6423" w:rsidRDefault="00CC7778"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73727A" w:rsidRPr="00AC6423" w:rsidRDefault="00CD46E0" w:rsidP="00CA7887">
            <w:pPr>
              <w:spacing w:after="0" w:line="276" w:lineRule="auto"/>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дверной</w:t>
            </w:r>
            <w:r w:rsidR="009A17F5" w:rsidRPr="00AC6423">
              <w:rPr>
                <w:rFonts w:ascii="PT Astra Serif" w:hAnsi="PT Astra Serif" w:cs="Arial"/>
                <w:bCs/>
                <w:color w:val="000000"/>
                <w:kern w:val="0"/>
                <w:lang w:eastAsia="ru-RU"/>
              </w:rPr>
              <w:t>, размеры 2,07х</w:t>
            </w:r>
            <w:r w:rsidR="00EA209F" w:rsidRPr="00AC6423">
              <w:rPr>
                <w:rFonts w:ascii="PT Astra Serif" w:hAnsi="PT Astra Serif" w:cs="Arial"/>
                <w:bCs/>
                <w:color w:val="000000"/>
                <w:kern w:val="0"/>
                <w:lang w:eastAsia="ru-RU"/>
              </w:rPr>
              <w:t xml:space="preserve"> </w:t>
            </w:r>
            <w:r w:rsidR="009A17F5" w:rsidRPr="00AC6423">
              <w:rPr>
                <w:rFonts w:ascii="PT Astra Serif" w:hAnsi="PT Astra Serif" w:cs="Arial"/>
                <w:bCs/>
                <w:color w:val="000000"/>
                <w:kern w:val="0"/>
                <w:lang w:eastAsia="ru-RU"/>
              </w:rPr>
              <w:t>0,97 м</w:t>
            </w:r>
            <w:r w:rsidRPr="00AC6423">
              <w:rPr>
                <w:rFonts w:ascii="PT Astra Serif" w:hAnsi="PT Astra Serif" w:cs="Arial"/>
                <w:bCs/>
                <w:color w:val="000000"/>
                <w:kern w:val="0"/>
                <w:lang w:eastAsia="ru-RU"/>
              </w:rPr>
              <w:t xml:space="preserve"> </w:t>
            </w:r>
            <w:r w:rsidR="009A17F5" w:rsidRPr="00AC6423">
              <w:rPr>
                <w:rFonts w:ascii="PT Astra Serif" w:hAnsi="PT Astra Serif" w:cs="Arial"/>
                <w:bCs/>
                <w:color w:val="000000"/>
                <w:kern w:val="0"/>
                <w:lang w:eastAsia="ru-RU"/>
              </w:rPr>
              <w:t>телескопическая коробка, с порогом, обналичена с двух сторон, доборы шириной 150 мм с одной стороны</w:t>
            </w:r>
            <w:r w:rsidR="00CA7887">
              <w:rPr>
                <w:rFonts w:ascii="PT Astra Serif" w:hAnsi="PT Astra Serif" w:cs="Arial"/>
                <w:bCs/>
                <w:color w:val="000000"/>
                <w:kern w:val="0"/>
                <w:lang w:eastAsia="ru-RU"/>
              </w:rPr>
              <w:t>.</w:t>
            </w:r>
          </w:p>
        </w:tc>
      </w:tr>
      <w:tr w:rsidR="009A17F5"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9A17F5"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9</w:t>
            </w:r>
          </w:p>
        </w:tc>
        <w:tc>
          <w:tcPr>
            <w:tcW w:w="1679" w:type="pct"/>
            <w:tcBorders>
              <w:top w:val="single" w:sz="4" w:space="0" w:color="auto"/>
              <w:left w:val="single" w:sz="4" w:space="0" w:color="auto"/>
              <w:bottom w:val="single" w:sz="4" w:space="0" w:color="auto"/>
              <w:right w:val="single" w:sz="4" w:space="0" w:color="auto"/>
            </w:tcBorders>
            <w:vAlign w:val="center"/>
          </w:tcPr>
          <w:p w:rsidR="009A17F5" w:rsidRPr="00AC6423" w:rsidRDefault="009A17F5"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оконный</w:t>
            </w:r>
          </w:p>
        </w:tc>
        <w:tc>
          <w:tcPr>
            <w:tcW w:w="2975" w:type="pct"/>
            <w:tcBorders>
              <w:top w:val="single" w:sz="4" w:space="0" w:color="auto"/>
              <w:left w:val="single" w:sz="4" w:space="0" w:color="auto"/>
              <w:bottom w:val="single" w:sz="4" w:space="0" w:color="auto"/>
              <w:right w:val="single" w:sz="4" w:space="0" w:color="auto"/>
            </w:tcBorders>
          </w:tcPr>
          <w:p w:rsidR="009A17F5" w:rsidRPr="00AC6423" w:rsidRDefault="009A17F5" w:rsidP="00CD46E0">
            <w:pPr>
              <w:rPr>
                <w:rFonts w:ascii="PT Astra Serif" w:hAnsi="PT Astra Serif" w:cs="Arial"/>
                <w:bCs/>
                <w:color w:val="000000"/>
                <w:lang w:eastAsia="ru-RU"/>
              </w:rPr>
            </w:pPr>
            <w:r w:rsidRPr="00AC6423">
              <w:rPr>
                <w:rFonts w:ascii="PT Astra Serif" w:hAnsi="PT Astra Serif" w:cs="Arial"/>
                <w:bCs/>
                <w:color w:val="000000"/>
                <w:kern w:val="0"/>
                <w:lang w:eastAsia="ru-RU"/>
              </w:rPr>
              <w:t xml:space="preserve">Блок оконный из ПВХ-профиля, одностворчатый, </w:t>
            </w:r>
            <w:r w:rsidR="00EA209F" w:rsidRPr="00AC6423">
              <w:rPr>
                <w:rFonts w:ascii="PT Astra Serif" w:hAnsi="PT Astra Serif" w:cs="Arial"/>
                <w:bCs/>
                <w:color w:val="000000"/>
                <w:kern w:val="0"/>
                <w:lang w:eastAsia="ru-RU"/>
              </w:rPr>
              <w:t>глухой, одинарное остекление, размеры 1,</w:t>
            </w:r>
            <w:r w:rsidR="00624532" w:rsidRPr="00AC6423">
              <w:rPr>
                <w:rFonts w:ascii="PT Astra Serif" w:hAnsi="PT Astra Serif" w:cs="Arial"/>
                <w:bCs/>
                <w:color w:val="000000"/>
                <w:kern w:val="0"/>
                <w:lang w:eastAsia="ru-RU"/>
              </w:rPr>
              <w:t>2</w:t>
            </w:r>
            <w:r w:rsidR="00EA209F" w:rsidRPr="00AC6423">
              <w:rPr>
                <w:rFonts w:ascii="PT Astra Serif" w:hAnsi="PT Astra Serif" w:cs="Arial"/>
                <w:bCs/>
                <w:color w:val="000000"/>
                <w:kern w:val="0"/>
                <w:lang w:eastAsia="ru-RU"/>
              </w:rPr>
              <w:t>х 0,8 м</w:t>
            </w:r>
          </w:p>
          <w:p w:rsidR="00624532" w:rsidRPr="00AC6423" w:rsidRDefault="00624532">
            <w:pPr>
              <w:spacing w:after="0" w:line="276" w:lineRule="auto"/>
              <w:rPr>
                <w:rFonts w:ascii="PT Astra Serif" w:hAnsi="PT Astra Serif" w:cs="Arial"/>
                <w:bCs/>
                <w:color w:val="000000"/>
                <w:kern w:val="0"/>
                <w:lang w:eastAsia="ru-RU"/>
              </w:rPr>
            </w:pPr>
          </w:p>
        </w:tc>
      </w:tr>
      <w:tr w:rsidR="009A17F5"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9A17F5" w:rsidRPr="00AC6423" w:rsidRDefault="00624532">
            <w:pPr>
              <w:spacing w:after="0" w:line="276" w:lineRule="auto"/>
              <w:jc w:val="center"/>
              <w:rPr>
                <w:rFonts w:ascii="PT Astra Serif" w:hAnsi="PT Astra Serif"/>
                <w:shd w:val="clear" w:color="auto" w:fill="FFFFFF"/>
              </w:rPr>
            </w:pPr>
            <w:r w:rsidRPr="00AC6423">
              <w:rPr>
                <w:rFonts w:ascii="PT Astra Serif" w:hAnsi="PT Astra Serif"/>
                <w:shd w:val="clear" w:color="auto" w:fill="FFFFFF"/>
              </w:rPr>
              <w:t>10</w:t>
            </w:r>
          </w:p>
        </w:tc>
        <w:tc>
          <w:tcPr>
            <w:tcW w:w="1679" w:type="pct"/>
            <w:tcBorders>
              <w:top w:val="single" w:sz="4" w:space="0" w:color="auto"/>
              <w:left w:val="single" w:sz="4" w:space="0" w:color="auto"/>
              <w:bottom w:val="single" w:sz="4" w:space="0" w:color="auto"/>
              <w:right w:val="single" w:sz="4" w:space="0" w:color="auto"/>
            </w:tcBorders>
            <w:vAlign w:val="center"/>
          </w:tcPr>
          <w:p w:rsidR="009A17F5" w:rsidRPr="00AC6423" w:rsidRDefault="009A17F5" w:rsidP="00B34F19">
            <w:pPr>
              <w:spacing w:after="0" w:line="276" w:lineRule="auto"/>
              <w:jc w:val="center"/>
              <w:rPr>
                <w:rFonts w:ascii="PT Astra Serif" w:hAnsi="PT Astra Serif" w:cs="Arial"/>
                <w:bCs/>
                <w:color w:val="000000"/>
                <w:kern w:val="0"/>
                <w:lang w:eastAsia="ru-RU"/>
              </w:rPr>
            </w:pPr>
            <w:r w:rsidRPr="00AC6423">
              <w:rPr>
                <w:rFonts w:ascii="PT Astra Serif" w:hAnsi="PT Astra Serif" w:cs="Arial"/>
                <w:bCs/>
                <w:color w:val="000000"/>
                <w:kern w:val="0"/>
                <w:lang w:eastAsia="ru-RU"/>
              </w:rPr>
              <w:t>Блок оконный</w:t>
            </w:r>
          </w:p>
        </w:tc>
        <w:tc>
          <w:tcPr>
            <w:tcW w:w="2975" w:type="pct"/>
            <w:tcBorders>
              <w:top w:val="single" w:sz="4" w:space="0" w:color="auto"/>
              <w:left w:val="single" w:sz="4" w:space="0" w:color="auto"/>
              <w:bottom w:val="single" w:sz="4" w:space="0" w:color="auto"/>
              <w:right w:val="single" w:sz="4" w:space="0" w:color="auto"/>
            </w:tcBorders>
          </w:tcPr>
          <w:p w:rsidR="009A17F5" w:rsidRPr="00AC6423" w:rsidRDefault="009A17F5" w:rsidP="00CD46E0">
            <w:pPr>
              <w:rPr>
                <w:rFonts w:ascii="PT Astra Serif" w:hAnsi="PT Astra Serif" w:cs="Arial"/>
                <w:bCs/>
                <w:color w:val="000000"/>
                <w:lang w:eastAsia="ru-RU"/>
              </w:rPr>
            </w:pPr>
            <w:r w:rsidRPr="00AC6423">
              <w:rPr>
                <w:rFonts w:ascii="PT Astra Serif" w:hAnsi="PT Astra Serif" w:cs="Arial"/>
                <w:bCs/>
                <w:color w:val="000000"/>
                <w:kern w:val="0"/>
                <w:lang w:eastAsia="ru-RU"/>
              </w:rPr>
              <w:t>Блок оконный из ПВХ-профиля двустворчатый, глухой,</w:t>
            </w:r>
            <w:r w:rsidR="00EA209F" w:rsidRPr="00AC6423">
              <w:rPr>
                <w:rFonts w:ascii="PT Astra Serif" w:hAnsi="PT Astra Serif" w:cs="Arial"/>
                <w:bCs/>
                <w:color w:val="000000"/>
                <w:kern w:val="0"/>
                <w:lang w:eastAsia="ru-RU"/>
              </w:rPr>
              <w:t xml:space="preserve"> одинарное остекление, размеры </w:t>
            </w:r>
            <w:r w:rsidR="00624532" w:rsidRPr="00AC6423">
              <w:rPr>
                <w:rFonts w:ascii="PT Astra Serif" w:hAnsi="PT Astra Serif" w:cs="Arial"/>
                <w:bCs/>
                <w:color w:val="000000"/>
                <w:kern w:val="0"/>
                <w:lang w:eastAsia="ru-RU"/>
              </w:rPr>
              <w:t>2,5х</w:t>
            </w:r>
            <w:r w:rsidR="00CA7887">
              <w:rPr>
                <w:rFonts w:ascii="PT Astra Serif" w:hAnsi="PT Astra Serif" w:cs="Arial"/>
                <w:bCs/>
                <w:color w:val="000000"/>
                <w:kern w:val="0"/>
                <w:lang w:eastAsia="ru-RU"/>
              </w:rPr>
              <w:t xml:space="preserve"> </w:t>
            </w:r>
            <w:r w:rsidR="00624532" w:rsidRPr="00AC6423">
              <w:rPr>
                <w:rFonts w:ascii="PT Astra Serif" w:hAnsi="PT Astra Serif" w:cs="Arial"/>
                <w:bCs/>
                <w:color w:val="000000"/>
                <w:kern w:val="0"/>
                <w:lang w:eastAsia="ru-RU"/>
              </w:rPr>
              <w:t xml:space="preserve">0,85 </w:t>
            </w:r>
            <w:r w:rsidR="00EA209F" w:rsidRPr="00AC6423">
              <w:rPr>
                <w:rFonts w:ascii="PT Astra Serif" w:hAnsi="PT Astra Serif" w:cs="Arial"/>
                <w:bCs/>
                <w:color w:val="000000"/>
                <w:kern w:val="0"/>
                <w:lang w:eastAsia="ru-RU"/>
              </w:rPr>
              <w:t>м</w:t>
            </w:r>
          </w:p>
          <w:p w:rsidR="009A17F5" w:rsidRPr="00AC6423" w:rsidRDefault="009A17F5">
            <w:pPr>
              <w:spacing w:after="0" w:line="276" w:lineRule="auto"/>
              <w:rPr>
                <w:rFonts w:ascii="PT Astra Serif" w:hAnsi="PT Astra Serif" w:cs="Arial"/>
                <w:bCs/>
                <w:color w:val="000000"/>
                <w:kern w:val="0"/>
                <w:lang w:eastAsia="ru-RU"/>
              </w:rPr>
            </w:pPr>
          </w:p>
        </w:tc>
      </w:tr>
      <w:tr w:rsidR="00CA7887" w:rsidRPr="00EA209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CA7887" w:rsidRPr="00AC6423" w:rsidRDefault="00CA7887">
            <w:pPr>
              <w:spacing w:after="0" w:line="276" w:lineRule="auto"/>
              <w:jc w:val="center"/>
              <w:rPr>
                <w:rFonts w:ascii="PT Astra Serif" w:hAnsi="PT Astra Serif"/>
                <w:shd w:val="clear" w:color="auto" w:fill="FFFFFF"/>
              </w:rPr>
            </w:pPr>
            <w:r>
              <w:rPr>
                <w:rFonts w:ascii="PT Astra Serif" w:hAnsi="PT Astra Serif"/>
                <w:shd w:val="clear" w:color="auto" w:fill="FFFFFF"/>
              </w:rPr>
              <w:t>11</w:t>
            </w:r>
          </w:p>
        </w:tc>
        <w:tc>
          <w:tcPr>
            <w:tcW w:w="1679" w:type="pct"/>
            <w:tcBorders>
              <w:top w:val="single" w:sz="4" w:space="0" w:color="auto"/>
              <w:left w:val="single" w:sz="4" w:space="0" w:color="auto"/>
              <w:bottom w:val="single" w:sz="4" w:space="0" w:color="auto"/>
              <w:right w:val="single" w:sz="4" w:space="0" w:color="auto"/>
            </w:tcBorders>
            <w:vAlign w:val="center"/>
          </w:tcPr>
          <w:p w:rsidR="00CA7887" w:rsidRPr="00AC6423" w:rsidRDefault="00CA7887" w:rsidP="00B34F19">
            <w:pPr>
              <w:spacing w:after="0" w:line="276" w:lineRule="auto"/>
              <w:jc w:val="center"/>
              <w:rPr>
                <w:rFonts w:ascii="PT Astra Serif" w:hAnsi="PT Astra Serif" w:cs="Arial"/>
                <w:bCs/>
                <w:color w:val="000000"/>
                <w:kern w:val="0"/>
                <w:lang w:eastAsia="ru-RU"/>
              </w:rPr>
            </w:pPr>
            <w:r>
              <w:rPr>
                <w:rFonts w:ascii="PT Astra Serif" w:hAnsi="PT Astra Serif" w:cs="Arial"/>
                <w:bCs/>
                <w:color w:val="000000"/>
                <w:kern w:val="0"/>
                <w:lang w:eastAsia="ru-RU"/>
              </w:rPr>
              <w:t xml:space="preserve">Блок оконный </w:t>
            </w:r>
          </w:p>
        </w:tc>
        <w:tc>
          <w:tcPr>
            <w:tcW w:w="2975" w:type="pct"/>
            <w:tcBorders>
              <w:top w:val="single" w:sz="4" w:space="0" w:color="auto"/>
              <w:left w:val="single" w:sz="4" w:space="0" w:color="auto"/>
              <w:bottom w:val="single" w:sz="4" w:space="0" w:color="auto"/>
              <w:right w:val="single" w:sz="4" w:space="0" w:color="auto"/>
            </w:tcBorders>
          </w:tcPr>
          <w:p w:rsidR="00CA7887" w:rsidRPr="00AC6423" w:rsidRDefault="00CA7887" w:rsidP="00CA7887">
            <w:pPr>
              <w:rPr>
                <w:rFonts w:ascii="PT Astra Serif" w:hAnsi="PT Astra Serif" w:cs="Arial"/>
                <w:bCs/>
                <w:color w:val="000000"/>
                <w:kern w:val="0"/>
                <w:lang w:eastAsia="ru-RU"/>
              </w:rPr>
            </w:pPr>
            <w:r>
              <w:rPr>
                <w:rFonts w:ascii="PT Astra Serif" w:hAnsi="PT Astra Serif" w:cs="Arial"/>
                <w:bCs/>
                <w:color w:val="000000"/>
                <w:kern w:val="0"/>
                <w:lang w:eastAsia="ru-RU"/>
              </w:rPr>
              <w:t xml:space="preserve">Блок оконный из ПВХ </w:t>
            </w:r>
            <w:r w:rsidRPr="00CA7887">
              <w:rPr>
                <w:rFonts w:ascii="PT Astra Serif" w:hAnsi="PT Astra Serif" w:cs="Arial"/>
                <w:bCs/>
                <w:color w:val="000000"/>
                <w:kern w:val="0"/>
                <w:lang w:eastAsia="ru-RU"/>
              </w:rPr>
              <w:t>-</w:t>
            </w:r>
            <w:r>
              <w:rPr>
                <w:rFonts w:ascii="PT Astra Serif" w:hAnsi="PT Astra Serif" w:cs="Arial"/>
                <w:bCs/>
                <w:color w:val="000000"/>
                <w:kern w:val="0"/>
                <w:lang w:eastAsia="ru-RU"/>
              </w:rPr>
              <w:t xml:space="preserve"> </w:t>
            </w:r>
            <w:bookmarkStart w:id="0" w:name="_GoBack"/>
            <w:bookmarkEnd w:id="0"/>
            <w:r w:rsidRPr="00CA7887">
              <w:rPr>
                <w:rFonts w:ascii="PT Astra Serif" w:hAnsi="PT Astra Serif" w:cs="Arial"/>
                <w:bCs/>
                <w:color w:val="000000"/>
                <w:kern w:val="0"/>
                <w:lang w:eastAsia="ru-RU"/>
              </w:rPr>
              <w:t>профиля двустворчатый</w:t>
            </w:r>
            <w:proofErr w:type="gramStart"/>
            <w:r>
              <w:rPr>
                <w:rFonts w:ascii="PT Astra Serif" w:hAnsi="PT Astra Serif" w:cs="Arial"/>
                <w:bCs/>
                <w:color w:val="000000"/>
                <w:kern w:val="0"/>
                <w:lang w:eastAsia="ru-RU"/>
              </w:rPr>
              <w:t xml:space="preserve"> ,</w:t>
            </w:r>
            <w:proofErr w:type="gramEnd"/>
            <w:r>
              <w:rPr>
                <w:rFonts w:ascii="PT Astra Serif" w:hAnsi="PT Astra Serif" w:cs="Arial"/>
                <w:bCs/>
                <w:color w:val="000000"/>
                <w:kern w:val="0"/>
                <w:lang w:eastAsia="ru-RU"/>
              </w:rPr>
              <w:t xml:space="preserve"> одна створка</w:t>
            </w:r>
            <w:r w:rsidRPr="00CA7887">
              <w:rPr>
                <w:rFonts w:ascii="PT Astra Serif" w:hAnsi="PT Astra Serif" w:cs="Arial"/>
                <w:bCs/>
                <w:color w:val="000000"/>
                <w:kern w:val="0"/>
                <w:lang w:eastAsia="ru-RU"/>
              </w:rPr>
              <w:t xml:space="preserve"> поворотно-откидн</w:t>
            </w:r>
            <w:r>
              <w:rPr>
                <w:rFonts w:ascii="PT Astra Serif" w:hAnsi="PT Astra Serif" w:cs="Arial"/>
                <w:bCs/>
                <w:color w:val="000000"/>
                <w:kern w:val="0"/>
                <w:lang w:eastAsia="ru-RU"/>
              </w:rPr>
              <w:t>ая</w:t>
            </w:r>
            <w:r w:rsidRPr="00CA7887">
              <w:rPr>
                <w:rFonts w:ascii="PT Astra Serif" w:hAnsi="PT Astra Serif" w:cs="Arial"/>
                <w:bCs/>
                <w:color w:val="000000"/>
                <w:kern w:val="0"/>
                <w:lang w:eastAsia="ru-RU"/>
              </w:rPr>
              <w:t>, однокамерны</w:t>
            </w:r>
            <w:r>
              <w:rPr>
                <w:rFonts w:ascii="PT Astra Serif" w:hAnsi="PT Astra Serif" w:cs="Arial"/>
                <w:bCs/>
                <w:color w:val="000000"/>
                <w:kern w:val="0"/>
                <w:lang w:eastAsia="ru-RU"/>
              </w:rPr>
              <w:t>й</w:t>
            </w:r>
            <w:r w:rsidRPr="00CA7887">
              <w:rPr>
                <w:rFonts w:ascii="PT Astra Serif" w:hAnsi="PT Astra Serif" w:cs="Arial"/>
                <w:bCs/>
                <w:color w:val="000000"/>
                <w:kern w:val="0"/>
                <w:lang w:eastAsia="ru-RU"/>
              </w:rPr>
              <w:t xml:space="preserve"> стеклопакет толщиной 24 мм, размеры </w:t>
            </w:r>
            <w:r>
              <w:rPr>
                <w:rFonts w:ascii="PT Astra Serif" w:hAnsi="PT Astra Serif" w:cs="Arial"/>
                <w:bCs/>
                <w:color w:val="000000"/>
                <w:kern w:val="0"/>
                <w:lang w:eastAsia="ru-RU"/>
              </w:rPr>
              <w:t>1,15х 1,15 м</w:t>
            </w:r>
          </w:p>
        </w:tc>
      </w:tr>
    </w:tbl>
    <w:p w:rsidR="00273EF4" w:rsidRDefault="00273EF4" w:rsidP="00273EF4">
      <w:pPr>
        <w:spacing w:after="0"/>
        <w:ind w:firstLine="567"/>
        <w:jc w:val="left"/>
        <w:rPr>
          <w:rFonts w:ascii="PT Astra Serif" w:eastAsia="Calibri" w:hAnsi="PT Astra Serif"/>
          <w:bCs/>
          <w:kern w:val="0"/>
          <w:sz w:val="22"/>
          <w:szCs w:val="22"/>
          <w:lang w:eastAsia="ru-RU"/>
        </w:rPr>
      </w:pPr>
    </w:p>
    <w:p w:rsidR="00D9188F" w:rsidRPr="008441A6" w:rsidRDefault="00273EF4" w:rsidP="008441A6">
      <w:pPr>
        <w:spacing w:after="0"/>
        <w:ind w:firstLine="567"/>
        <w:jc w:val="left"/>
        <w:rPr>
          <w:rFonts w:ascii="PT Astra Serif" w:eastAsia="Calibri" w:hAnsi="PT Astra Serif"/>
          <w:bCs/>
          <w:kern w:val="0"/>
          <w:sz w:val="22"/>
          <w:szCs w:val="22"/>
          <w:lang w:eastAsia="ru-RU"/>
        </w:rPr>
        <w:sectPr w:rsidR="00D9188F" w:rsidRPr="008441A6" w:rsidSect="00BB516E">
          <w:pgSz w:w="11906" w:h="16838"/>
          <w:pgMar w:top="426" w:right="851" w:bottom="1134" w:left="851" w:header="709" w:footer="709" w:gutter="0"/>
          <w:cols w:space="708"/>
          <w:docGrid w:linePitch="360"/>
        </w:sectPr>
      </w:pPr>
      <w:r>
        <w:rPr>
          <w:rFonts w:ascii="PT Astra Serif" w:eastAsia="Calibri" w:hAnsi="PT Astra Serif"/>
          <w:bCs/>
          <w:kern w:val="0"/>
          <w:lang w:eastAsia="ru-RU"/>
        </w:rPr>
        <w:t>Перечень и объем</w:t>
      </w:r>
      <w:r w:rsidR="008441A6">
        <w:rPr>
          <w:rFonts w:ascii="PT Astra Serif" w:eastAsia="Calibri" w:hAnsi="PT Astra Serif"/>
          <w:bCs/>
          <w:kern w:val="0"/>
          <w:lang w:eastAsia="ru-RU"/>
        </w:rPr>
        <w:t>ы</w:t>
      </w:r>
      <w:r>
        <w:rPr>
          <w:rFonts w:ascii="PT Astra Serif" w:eastAsia="Calibri" w:hAnsi="PT Astra Serif"/>
          <w:bCs/>
          <w:kern w:val="0"/>
          <w:lang w:eastAsia="ru-RU"/>
        </w:rPr>
        <w:t xml:space="preserve"> вып</w:t>
      </w:r>
      <w:r w:rsidR="00CB12E2">
        <w:rPr>
          <w:rFonts w:ascii="PT Astra Serif" w:eastAsia="Calibri" w:hAnsi="PT Astra Serif"/>
          <w:bCs/>
          <w:kern w:val="0"/>
          <w:lang w:eastAsia="ru-RU"/>
        </w:rPr>
        <w:t>олняемых работ указан</w:t>
      </w:r>
      <w:r w:rsidR="008441A6">
        <w:rPr>
          <w:rFonts w:ascii="PT Astra Serif" w:eastAsia="Calibri" w:hAnsi="PT Astra Serif"/>
          <w:bCs/>
          <w:kern w:val="0"/>
          <w:lang w:eastAsia="ru-RU"/>
        </w:rPr>
        <w:t>ы в локальн</w:t>
      </w:r>
      <w:r w:rsidR="00AC6423">
        <w:rPr>
          <w:rFonts w:ascii="PT Astra Serif" w:eastAsia="Calibri" w:hAnsi="PT Astra Serif"/>
          <w:bCs/>
          <w:kern w:val="0"/>
          <w:lang w:eastAsia="ru-RU"/>
        </w:rPr>
        <w:t xml:space="preserve">о </w:t>
      </w:r>
      <w:r>
        <w:rPr>
          <w:rFonts w:ascii="PT Astra Serif" w:eastAsia="Calibri" w:hAnsi="PT Astra Serif"/>
          <w:bCs/>
          <w:kern w:val="0"/>
          <w:lang w:eastAsia="ru-RU"/>
        </w:rPr>
        <w:t>сметн</w:t>
      </w:r>
      <w:r w:rsidR="00AC6423">
        <w:rPr>
          <w:rFonts w:ascii="PT Astra Serif" w:eastAsia="Calibri" w:hAnsi="PT Astra Serif"/>
          <w:bCs/>
          <w:kern w:val="0"/>
          <w:lang w:eastAsia="ru-RU"/>
        </w:rPr>
        <w:t>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94"/>
        <w:gridCol w:w="1844"/>
        <w:gridCol w:w="2674"/>
        <w:gridCol w:w="1001"/>
        <w:gridCol w:w="1001"/>
        <w:gridCol w:w="1329"/>
        <w:gridCol w:w="1388"/>
        <w:gridCol w:w="1035"/>
        <w:gridCol w:w="449"/>
        <w:gridCol w:w="400"/>
        <w:gridCol w:w="313"/>
        <w:gridCol w:w="1001"/>
        <w:gridCol w:w="818"/>
        <w:gridCol w:w="1348"/>
      </w:tblGrid>
      <w:tr w:rsidR="003D7F18" w:rsidRPr="003D7F18" w:rsidTr="00027CA3">
        <w:trPr>
          <w:trHeight w:val="529"/>
        </w:trPr>
        <w:tc>
          <w:tcPr>
            <w:tcW w:w="5000" w:type="pct"/>
            <w:gridSpan w:val="14"/>
            <w:shd w:val="clear" w:color="auto" w:fill="auto"/>
            <w:noWrap/>
            <w:vAlign w:val="bottom"/>
            <w:hideMark/>
          </w:tcPr>
          <w:p w:rsidR="003D7F18" w:rsidRPr="003D7F18" w:rsidRDefault="003D7F18" w:rsidP="003D7F18">
            <w:pPr>
              <w:suppressAutoHyphens w:val="0"/>
              <w:spacing w:after="0"/>
              <w:jc w:val="center"/>
              <w:rPr>
                <w:rFonts w:ascii="Arial" w:hAnsi="Arial" w:cs="Arial"/>
                <w:b/>
                <w:bCs/>
                <w:kern w:val="0"/>
                <w:sz w:val="28"/>
                <w:szCs w:val="28"/>
                <w:lang w:eastAsia="ru-RU"/>
              </w:rPr>
            </w:pPr>
            <w:bookmarkStart w:id="1" w:name="RANGE!A1"/>
            <w:bookmarkEnd w:id="1"/>
            <w:r w:rsidRPr="003D7F18">
              <w:rPr>
                <w:rFonts w:ascii="Arial" w:hAnsi="Arial" w:cs="Arial"/>
                <w:b/>
                <w:bCs/>
                <w:kern w:val="0"/>
                <w:sz w:val="28"/>
                <w:szCs w:val="28"/>
                <w:lang w:eastAsia="ru-RU"/>
              </w:rPr>
              <w:lastRenderedPageBreak/>
              <w:t xml:space="preserve">ЛОКАЛЬНЫЙ СМЕТНЫЙ РАСЧЕТ (СМЕТА) </w:t>
            </w:r>
          </w:p>
        </w:tc>
      </w:tr>
      <w:tr w:rsidR="003D7F18" w:rsidRPr="003D7F18" w:rsidTr="00027CA3">
        <w:trPr>
          <w:trHeight w:val="405"/>
        </w:trPr>
        <w:tc>
          <w:tcPr>
            <w:tcW w:w="5000" w:type="pct"/>
            <w:gridSpan w:val="14"/>
            <w:shd w:val="clear" w:color="auto" w:fill="auto"/>
            <w:vAlign w:val="bottom"/>
            <w:hideMark/>
          </w:tcPr>
          <w:p w:rsidR="003D7F18" w:rsidRPr="003D7F18" w:rsidRDefault="003D7F18" w:rsidP="003D7F18">
            <w:pPr>
              <w:suppressAutoHyphens w:val="0"/>
              <w:spacing w:after="0"/>
              <w:jc w:val="center"/>
              <w:rPr>
                <w:rFonts w:ascii="Arial" w:hAnsi="Arial" w:cs="Arial"/>
                <w:b/>
                <w:bCs/>
                <w:kern w:val="0"/>
                <w:sz w:val="28"/>
                <w:szCs w:val="28"/>
                <w:lang w:eastAsia="ru-RU"/>
              </w:rPr>
            </w:pPr>
            <w:r w:rsidRPr="003D7F18">
              <w:rPr>
                <w:rFonts w:ascii="Arial" w:hAnsi="Arial" w:cs="Arial"/>
                <w:b/>
                <w:bCs/>
                <w:kern w:val="0"/>
                <w:sz w:val="28"/>
                <w:szCs w:val="28"/>
                <w:lang w:eastAsia="ru-RU"/>
              </w:rPr>
              <w:t>Выполнение работ по ремонту помещений группы №2 МАДОУ "Снегурочка" корпус 1 в городе Югорске</w:t>
            </w:r>
          </w:p>
        </w:tc>
      </w:tr>
      <w:tr w:rsidR="003D7F18" w:rsidRPr="003D7F18" w:rsidTr="00027CA3">
        <w:trPr>
          <w:trHeight w:val="300"/>
        </w:trPr>
        <w:tc>
          <w:tcPr>
            <w:tcW w:w="5000" w:type="pct"/>
            <w:gridSpan w:val="14"/>
            <w:shd w:val="clear" w:color="auto" w:fill="auto"/>
            <w:noWrap/>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 xml:space="preserve"> (наименование работ и затрат)</w:t>
            </w:r>
          </w:p>
        </w:tc>
      </w:tr>
      <w:tr w:rsidR="003D7F18" w:rsidRPr="003D7F18" w:rsidTr="00027CA3">
        <w:trPr>
          <w:trHeight w:val="225"/>
        </w:trPr>
        <w:tc>
          <w:tcPr>
            <w:tcW w:w="288" w:type="pct"/>
            <w:vMerge w:val="restar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w:t>
            </w:r>
            <w:proofErr w:type="gramStart"/>
            <w:r w:rsidRPr="003D7F18">
              <w:rPr>
                <w:rFonts w:ascii="Arial" w:hAnsi="Arial" w:cs="Arial"/>
                <w:color w:val="000000"/>
                <w:kern w:val="0"/>
                <w:sz w:val="16"/>
                <w:szCs w:val="16"/>
                <w:lang w:eastAsia="ru-RU"/>
              </w:rPr>
              <w:t>п</w:t>
            </w:r>
            <w:proofErr w:type="gramEnd"/>
            <w:r w:rsidRPr="003D7F18">
              <w:rPr>
                <w:rFonts w:ascii="Arial" w:hAnsi="Arial" w:cs="Arial"/>
                <w:color w:val="000000"/>
                <w:kern w:val="0"/>
                <w:sz w:val="16"/>
                <w:szCs w:val="16"/>
                <w:lang w:eastAsia="ru-RU"/>
              </w:rPr>
              <w:t>/п</w:t>
            </w:r>
          </w:p>
        </w:tc>
        <w:tc>
          <w:tcPr>
            <w:tcW w:w="595" w:type="pct"/>
            <w:vMerge w:val="restar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Обоснование</w:t>
            </w:r>
          </w:p>
        </w:tc>
        <w:tc>
          <w:tcPr>
            <w:tcW w:w="863" w:type="pct"/>
            <w:vMerge w:val="restar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Наименование работ и затрат</w:t>
            </w:r>
          </w:p>
        </w:tc>
        <w:tc>
          <w:tcPr>
            <w:tcW w:w="323" w:type="pct"/>
            <w:vMerge w:val="restar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Единица измерения</w:t>
            </w:r>
          </w:p>
        </w:tc>
        <w:tc>
          <w:tcPr>
            <w:tcW w:w="1200" w:type="pct"/>
            <w:gridSpan w:val="3"/>
            <w:vMerge w:val="restar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Количество</w:t>
            </w:r>
          </w:p>
        </w:tc>
        <w:tc>
          <w:tcPr>
            <w:tcW w:w="1731" w:type="pct"/>
            <w:gridSpan w:val="7"/>
            <w:vMerge w:val="restar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Сметная стоимость, руб.</w:t>
            </w:r>
          </w:p>
        </w:tc>
      </w:tr>
      <w:tr w:rsidR="003D7F18" w:rsidRPr="003D7F18" w:rsidTr="00027CA3">
        <w:trPr>
          <w:trHeight w:val="225"/>
        </w:trPr>
        <w:tc>
          <w:tcPr>
            <w:tcW w:w="288"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595"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863"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323"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1200" w:type="pct"/>
            <w:gridSpan w:val="3"/>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1731" w:type="pct"/>
            <w:gridSpan w:val="7"/>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r>
      <w:tr w:rsidR="003D7F18" w:rsidRPr="003D7F18" w:rsidTr="00027CA3">
        <w:trPr>
          <w:trHeight w:val="225"/>
        </w:trPr>
        <w:tc>
          <w:tcPr>
            <w:tcW w:w="288"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595"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863"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323" w:type="pct"/>
            <w:vMerge/>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323" w:type="pc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на единицу измерения</w:t>
            </w:r>
          </w:p>
        </w:tc>
        <w:tc>
          <w:tcPr>
            <w:tcW w:w="429" w:type="pc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коэффициенты</w:t>
            </w:r>
          </w:p>
        </w:tc>
        <w:tc>
          <w:tcPr>
            <w:tcW w:w="448" w:type="pc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всего с учетом коэффициентов</w:t>
            </w:r>
          </w:p>
        </w:tc>
        <w:tc>
          <w:tcPr>
            <w:tcW w:w="334" w:type="pc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на единицу измерения в базисном уровне цен</w:t>
            </w:r>
          </w:p>
        </w:tc>
        <w:tc>
          <w:tcPr>
            <w:tcW w:w="274" w:type="pct"/>
            <w:gridSpan w:val="2"/>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индекс</w:t>
            </w:r>
          </w:p>
        </w:tc>
        <w:tc>
          <w:tcPr>
            <w:tcW w:w="424" w:type="pct"/>
            <w:gridSpan w:val="2"/>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на единицу измерения в текущем уровне цен</w:t>
            </w:r>
          </w:p>
        </w:tc>
        <w:tc>
          <w:tcPr>
            <w:tcW w:w="264" w:type="pc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коэффициенты</w:t>
            </w:r>
          </w:p>
        </w:tc>
        <w:tc>
          <w:tcPr>
            <w:tcW w:w="435" w:type="pct"/>
            <w:shd w:val="clear" w:color="auto" w:fill="auto"/>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всего в текущем уровне цен</w:t>
            </w:r>
          </w:p>
        </w:tc>
      </w:tr>
      <w:tr w:rsidR="003D7F18" w:rsidRPr="003D7F18" w:rsidTr="00027CA3">
        <w:trPr>
          <w:trHeight w:val="225"/>
        </w:trPr>
        <w:tc>
          <w:tcPr>
            <w:tcW w:w="288"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w:t>
            </w:r>
          </w:p>
        </w:tc>
        <w:tc>
          <w:tcPr>
            <w:tcW w:w="595"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2</w:t>
            </w:r>
          </w:p>
        </w:tc>
        <w:tc>
          <w:tcPr>
            <w:tcW w:w="863"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3</w:t>
            </w:r>
          </w:p>
        </w:tc>
        <w:tc>
          <w:tcPr>
            <w:tcW w:w="323"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4</w:t>
            </w:r>
          </w:p>
        </w:tc>
        <w:tc>
          <w:tcPr>
            <w:tcW w:w="323"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5</w:t>
            </w:r>
          </w:p>
        </w:tc>
        <w:tc>
          <w:tcPr>
            <w:tcW w:w="429"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6</w:t>
            </w:r>
          </w:p>
        </w:tc>
        <w:tc>
          <w:tcPr>
            <w:tcW w:w="448"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7</w:t>
            </w:r>
          </w:p>
        </w:tc>
        <w:tc>
          <w:tcPr>
            <w:tcW w:w="334"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8</w:t>
            </w:r>
          </w:p>
        </w:tc>
        <w:tc>
          <w:tcPr>
            <w:tcW w:w="274" w:type="pct"/>
            <w:gridSpan w:val="2"/>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9</w:t>
            </w:r>
          </w:p>
        </w:tc>
        <w:tc>
          <w:tcPr>
            <w:tcW w:w="424" w:type="pct"/>
            <w:gridSpan w:val="2"/>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10</w:t>
            </w:r>
          </w:p>
        </w:tc>
        <w:tc>
          <w:tcPr>
            <w:tcW w:w="264"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w:t>
            </w:r>
          </w:p>
        </w:tc>
        <w:tc>
          <w:tcPr>
            <w:tcW w:w="435" w:type="pct"/>
            <w:shd w:val="clear" w:color="auto" w:fill="auto"/>
            <w:noWrap/>
            <w:vAlign w:val="center"/>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1. Электротехнические работы (раздевалка, моечная, санузел, спальня, игровая, коридор, тамбур)</w:t>
            </w:r>
          </w:p>
        </w:tc>
      </w:tr>
      <w:tr w:rsidR="003D7F18" w:rsidRPr="003D7F18" w:rsidTr="00027CA3">
        <w:trPr>
          <w:trHeight w:val="73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ГЭСНр67-01-008-02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roofErr w:type="gramStart"/>
            <w:r w:rsidRPr="003D7F18">
              <w:rPr>
                <w:rFonts w:ascii="Arial" w:hAnsi="Arial" w:cs="Arial"/>
                <w:b/>
                <w:bCs/>
                <w:color w:val="000000"/>
                <w:kern w:val="0"/>
                <w:sz w:val="16"/>
                <w:szCs w:val="16"/>
                <w:lang w:eastAsia="ru-RU"/>
              </w:rPr>
              <w:t>Смена светильников: с люминесцентными лампами  // демонтаж и монтаж светодиодных светильников - б/у материал)</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0,36</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Объем=36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58,788</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32 921,28</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58,788</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32 921,28</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2,03</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0,0288</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14,32</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0,0288</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0,0288</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14,32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20.3.03.04</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Светильники с люминесцентными или ртутными лампами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36</w:t>
            </w:r>
          </w:p>
        </w:tc>
        <w:tc>
          <w:tcPr>
            <w:tcW w:w="334"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32 937,63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32 935,60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/812-101.0-2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Электромонтажные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30 300,75</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/774-101.0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Электромонтажные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48</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15 809,09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219 576,31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79 047,47</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roofErr w:type="gramStart"/>
            <w:r w:rsidRPr="003D7F18">
              <w:rPr>
                <w:rFonts w:ascii="Arial" w:hAnsi="Arial" w:cs="Arial"/>
                <w:b/>
                <w:bCs/>
                <w:color w:val="000000"/>
                <w:kern w:val="0"/>
                <w:sz w:val="16"/>
                <w:szCs w:val="16"/>
                <w:lang w:eastAsia="ru-RU"/>
              </w:rPr>
              <w:t>Всего по разделу 1 Электротехнические работы (раздевалка, моечная, санузел, спальня, игровая, коридор, тамбур)</w:t>
            </w:r>
            <w:proofErr w:type="gramEnd"/>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79 047,47</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2. Потолки (раздевалка, моечная, санузел, спальня, игровая, коридор, тамбур)</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ГЭСНр62-04-011-01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Расчистка поверхностей шпателем, щетками от старых покрасок</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155,58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155,58</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Объем=18+2,9+15,3+46,48+58+12,7+2,2</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90,2364</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39 747,33</w:t>
            </w:r>
          </w:p>
        </w:tc>
      </w:tr>
      <w:tr w:rsidR="003D7F18" w:rsidRPr="003D7F18" w:rsidTr="00027CA3">
        <w:trPr>
          <w:trHeight w:val="780"/>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1-100-16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1,6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90,2364</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440,48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39 747,33</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39 747,33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39 747,33</w:t>
            </w:r>
          </w:p>
        </w:tc>
      </w:tr>
      <w:tr w:rsidR="003D7F18" w:rsidRPr="003D7F18" w:rsidTr="00027CA3">
        <w:trPr>
          <w:trHeight w:val="105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Малярные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36 170,07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Малярные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18 283,77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605,48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94 201,17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ГЭСНр61-04-006-01</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Наклеивание сетки штукатурной стеклотканевой по готовому основанию // расшивка потолочных швов между плитами перекрытия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0,135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0,135</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Объем=(90*0,15)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2,85255</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1 490,14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3,4</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2,85255</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522,39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1 490,14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6,04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0,0081</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0,0081</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6,04</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0,0081</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668,57</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14.1.02.03-0002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Клей, марка ПВА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2,781</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65,33</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2,29</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149,61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416,07</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14.3.01.01-0001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Грунтовка адгезионная для обработки плотных, гладких, слаб</w:t>
            </w:r>
            <w:proofErr w:type="gramStart"/>
            <w:r w:rsidRPr="003D7F18">
              <w:rPr>
                <w:rFonts w:ascii="Arial" w:hAnsi="Arial" w:cs="Arial"/>
                <w:kern w:val="0"/>
                <w:sz w:val="16"/>
                <w:szCs w:val="16"/>
                <w:lang w:eastAsia="ru-RU"/>
              </w:rPr>
              <w:t>о-</w:t>
            </w:r>
            <w:proofErr w:type="gramEnd"/>
            <w:r w:rsidRPr="003D7F18">
              <w:rPr>
                <w:rFonts w:ascii="Arial" w:hAnsi="Arial" w:cs="Arial"/>
                <w:kern w:val="0"/>
                <w:sz w:val="16"/>
                <w:szCs w:val="16"/>
                <w:lang w:eastAsia="ru-RU"/>
              </w:rPr>
              <w:t xml:space="preserve"> и не впитывающих влагу оснований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1,3905</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144,12</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1,26</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181,59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252,50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01.8.01.06</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Сетки стеклянные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111,1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14,9985</w:t>
            </w:r>
          </w:p>
        </w:tc>
        <w:tc>
          <w:tcPr>
            <w:tcW w:w="334"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2 169,29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1 494,68</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/812-095.0-2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Штукатурные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1 345,21</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Штукатурные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657,66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30 904,89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4 172,16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Сетка серпянка шириной 150 мм х 20м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4,5</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162,50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731,25</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Объем=90/20</w:t>
            </w:r>
          </w:p>
        </w:tc>
      </w:tr>
      <w:tr w:rsidR="003D7F18" w:rsidRPr="003D7F18" w:rsidTr="00027CA3">
        <w:trPr>
          <w:trHeight w:val="750"/>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Цена=195/1,2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731,25</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ГЭСН15-04-007-02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Окраска водно-дисперсионными акриловыми составами улучшенная: по штукатурке потолков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1,5558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1,5558</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Объем=155,58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98,0154</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49 973,15</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98,0154</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49 973,15</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187,39</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0,280044</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154,87</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25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0,031116</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30,61</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0,031116</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15,47</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0,248928</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185,59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0,248928</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139,40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8 509,50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01.7.17.11-0011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Шкурка шлифовальная двухслойная с зернистостью 40-25</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w:t>
            </w:r>
            <w:proofErr w:type="gramStart"/>
            <w:r w:rsidRPr="003D7F18">
              <w:rPr>
                <w:rFonts w:ascii="Arial" w:hAnsi="Arial" w:cs="Arial"/>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1,306872</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531,44</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882,19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1 152,91</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01.7.20.08-0051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Ветошь хлопчатобумажная цветная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0,482298</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56,11</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1,43</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38,70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14.5.11.02-0101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Шпатлевка водно-дисперсионная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0,085569</w:t>
            </w:r>
          </w:p>
        </w:tc>
        <w:tc>
          <w:tcPr>
            <w:tcW w:w="334"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52 790,33</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1,62</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85 520,33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7 317,89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14.3.02.01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Краска акриловая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0,0513414</w:t>
            </w:r>
          </w:p>
        </w:tc>
        <w:tc>
          <w:tcPr>
            <w:tcW w:w="334"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14.4.01.02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Грунтовка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0,0342276</w:t>
            </w:r>
          </w:p>
        </w:tc>
        <w:tc>
          <w:tcPr>
            <w:tcW w:w="334"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58 824,91</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50 128,02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/812-015.0-2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50 629,30</w:t>
            </w:r>
          </w:p>
        </w:tc>
      </w:tr>
      <w:tr w:rsidR="003D7F18" w:rsidRPr="003D7F18" w:rsidTr="00027CA3">
        <w:trPr>
          <w:trHeight w:val="64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334"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24 562,73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86 140,21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134 016,94</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ФСБЦ-14.4.01.01-0003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Грунтовка ГФ-021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0,0342276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0,0342276</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51 280,15</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1,71</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87 689,06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3 001,39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3 001,39</w:t>
            </w:r>
          </w:p>
        </w:tc>
      </w:tr>
      <w:tr w:rsidR="003D7F18" w:rsidRPr="003D7F18" w:rsidTr="00027CA3">
        <w:trPr>
          <w:trHeight w:val="73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ФСБЦ-14.3.02.01-0361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Краска водно-дисперсионная </w:t>
            </w:r>
            <w:proofErr w:type="spellStart"/>
            <w:r w:rsidRPr="003D7F18">
              <w:rPr>
                <w:rFonts w:ascii="Arial" w:hAnsi="Arial" w:cs="Arial"/>
                <w:b/>
                <w:bCs/>
                <w:color w:val="000000"/>
                <w:kern w:val="0"/>
                <w:sz w:val="16"/>
                <w:szCs w:val="16"/>
                <w:lang w:eastAsia="ru-RU"/>
              </w:rPr>
              <w:t>акрилатная</w:t>
            </w:r>
            <w:proofErr w:type="spellEnd"/>
            <w:r w:rsidRPr="003D7F18">
              <w:rPr>
                <w:rFonts w:ascii="Arial" w:hAnsi="Arial" w:cs="Arial"/>
                <w:b/>
                <w:bCs/>
                <w:color w:val="000000"/>
                <w:kern w:val="0"/>
                <w:sz w:val="16"/>
                <w:szCs w:val="16"/>
                <w:lang w:eastAsia="ru-RU"/>
              </w:rPr>
              <w:t xml:space="preserve"> ВД-АК-24</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0,0513414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0,0513414</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41 183,54</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1,92</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79 072,40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4 059,69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34"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74"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4"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4 059,69</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roofErr w:type="gramStart"/>
            <w:r w:rsidRPr="003D7F18">
              <w:rPr>
                <w:rFonts w:ascii="Arial" w:hAnsi="Arial" w:cs="Arial"/>
                <w:b/>
                <w:bCs/>
                <w:color w:val="000000"/>
                <w:kern w:val="0"/>
                <w:sz w:val="16"/>
                <w:szCs w:val="16"/>
                <w:lang w:eastAsia="ru-RU"/>
              </w:rPr>
              <w:t>Всего по разделу 2 Потолки (раздевалка, моечная, санузел, спальня, игровая, коридор, тамбур)</w:t>
            </w:r>
            <w:proofErr w:type="gramEnd"/>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240 182,60</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3. Полы (раздевалка, спальня, игровая, коридор)</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Демонтажные работы</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ГЭСНр57-01-003-01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плинтусов: деревянных и из пластмассовых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0,9806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0,9806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Объем=(18+27,8+31,6+20,66)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3,696862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1 683,99</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3,77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3,696862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455,52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1 683,99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0,11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0,107866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1 683,99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1 683,99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1 515,59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825,16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4 104,36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4 024,74</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ГЭСНр57-01-002-01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Разборка покрытий полов: из линолеума и </w:t>
            </w:r>
            <w:proofErr w:type="spellStart"/>
            <w:r w:rsidRPr="003D7F18">
              <w:rPr>
                <w:rFonts w:ascii="Arial" w:hAnsi="Arial" w:cs="Arial"/>
                <w:b/>
                <w:bCs/>
                <w:color w:val="000000"/>
                <w:kern w:val="0"/>
                <w:sz w:val="16"/>
                <w:szCs w:val="16"/>
                <w:lang w:eastAsia="ru-RU"/>
              </w:rPr>
              <w:t>релина</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Объем=(18+46,48+58+12,7)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15,397002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7 013,64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15,397002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455,52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7 013,64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12,39</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0,175734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87,39</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0,175734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12,39</w:t>
            </w:r>
          </w:p>
        </w:tc>
      </w:tr>
      <w:tr w:rsidR="003D7F18" w:rsidRPr="003D7F18" w:rsidTr="00027CA3">
        <w:trPr>
          <w:trHeight w:val="79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0,175734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87,39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0,47</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0,635346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7 113,42</w:t>
            </w:r>
          </w:p>
        </w:tc>
      </w:tr>
      <w:tr w:rsidR="003D7F18" w:rsidRPr="003D7F18" w:rsidTr="00027CA3">
        <w:trPr>
          <w:trHeight w:val="87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7 101,03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6 390,93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3 479,50</w:t>
            </w:r>
          </w:p>
        </w:tc>
      </w:tr>
      <w:tr w:rsidR="003D7F18" w:rsidRPr="003D7F18" w:rsidTr="00027CA3">
        <w:trPr>
          <w:trHeight w:val="88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12 563,88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16 983,85</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ГЭСНр57-01-002-07</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покрытий полов: из древесноволокнистых плит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Объем=(18+46,48+58+12,7)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14,991462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6 828,91</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14,991462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455,52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6 828,91</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11,44</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0,162216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80,67</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0,162216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11,44</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0,162216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80,67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0,74349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6 921,02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6 909,58</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6 218,62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3 385,69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12 224,69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16 525,33</w:t>
            </w:r>
          </w:p>
        </w:tc>
      </w:tr>
      <w:tr w:rsidR="003D7F18" w:rsidRPr="003D7F18" w:rsidTr="00027CA3">
        <w:trPr>
          <w:trHeight w:val="690"/>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ГЭСН46-04-010-02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покрытий полов: дощатых (толщиной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Объем=(18+46,48+58+12,7)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41,270454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18 799,52</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30,53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41,270454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455,52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18 799,52</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348,00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4,93407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2 453,76</w:t>
            </w:r>
          </w:p>
        </w:tc>
      </w:tr>
      <w:tr w:rsidR="003D7F18" w:rsidRPr="003D7F18" w:rsidTr="00027CA3">
        <w:trPr>
          <w:trHeight w:val="67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4,93407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348,00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4,93407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2 453,76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1,08144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21 601,28</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21 253,28</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/812-040.2-2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19 553,02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/774-040.2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11 051,71</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38 619,63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52 206,01</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9</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ГЭСНр57-01-001-02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оснований покрытия полов: лаг из досок и брусков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Объем=(18+46,48+58+12,7)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10,368306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4 722,97</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7,67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10,368306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455,52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4 722,97</w:t>
            </w:r>
          </w:p>
        </w:tc>
      </w:tr>
      <w:tr w:rsidR="003D7F18" w:rsidRPr="003D7F18" w:rsidTr="00027CA3">
        <w:trPr>
          <w:trHeight w:val="780"/>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0,94626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4 722,97</w:t>
            </w:r>
          </w:p>
        </w:tc>
      </w:tr>
      <w:tr w:rsidR="003D7F18" w:rsidRPr="003D7F18" w:rsidTr="00027CA3">
        <w:trPr>
          <w:trHeight w:val="93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4 722,97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4 250,67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2 314,26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8 350,27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11 287,90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ГЭСНр69-01-019-02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горизонтальных поверхностей бетонных конструкций при помощи отбойных молотков, бетон марки: 150(участки пола возле уличной стены)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0,342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Объем=(5,6+5,8)*0,3*0,1</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5,98158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2 974,70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5,98158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2 974,70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437,55</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91.18.01-012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3D7F18">
              <w:rPr>
                <w:rFonts w:ascii="Arial" w:hAnsi="Arial" w:cs="Arial"/>
                <w:kern w:val="0"/>
                <w:sz w:val="16"/>
                <w:szCs w:val="16"/>
                <w:lang w:eastAsia="ru-RU"/>
              </w:rPr>
              <w:t>атм</w:t>
            </w:r>
            <w:proofErr w:type="spellEnd"/>
            <w:proofErr w:type="gramEnd"/>
            <w:r w:rsidRPr="003D7F18">
              <w:rPr>
                <w:rFonts w:ascii="Arial" w:hAnsi="Arial" w:cs="Arial"/>
                <w:kern w:val="0"/>
                <w:sz w:val="16"/>
                <w:szCs w:val="16"/>
                <w:lang w:eastAsia="ru-RU"/>
              </w:rPr>
              <w:t>), производительность до 3,5 м3/мин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2,7873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99,51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150,26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418,82</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91.21.10-002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Молотки отбойные пневматические при работе от передвижных компрессоров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5,5746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18,73</w:t>
            </w:r>
          </w:p>
        </w:tc>
      </w:tr>
      <w:tr w:rsidR="003D7F18" w:rsidRPr="003D7F18" w:rsidTr="00027CA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3 412,25</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2 974,70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/812-103.0-2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w:t>
            </w:r>
            <w:proofErr w:type="gramStart"/>
            <w:r w:rsidRPr="003D7F18">
              <w:rPr>
                <w:rFonts w:ascii="Arial" w:hAnsi="Arial" w:cs="Arial"/>
                <w:kern w:val="0"/>
                <w:sz w:val="16"/>
                <w:szCs w:val="16"/>
                <w:lang w:eastAsia="ru-RU"/>
              </w:rPr>
              <w:t xml:space="preserve"> П</w:t>
            </w:r>
            <w:proofErr w:type="gramEnd"/>
            <w:r w:rsidRPr="003D7F18">
              <w:rPr>
                <w:rFonts w:ascii="Arial" w:hAnsi="Arial" w:cs="Arial"/>
                <w:kern w:val="0"/>
                <w:sz w:val="16"/>
                <w:szCs w:val="16"/>
                <w:lang w:eastAsia="ru-RU"/>
              </w:rPr>
              <w:t>рочие ремонтно-строительные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2 766,47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/774-103.0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w:t>
            </w:r>
            <w:proofErr w:type="gramStart"/>
            <w:r w:rsidRPr="003D7F18">
              <w:rPr>
                <w:rFonts w:ascii="Arial" w:hAnsi="Arial" w:cs="Arial"/>
                <w:kern w:val="0"/>
                <w:sz w:val="16"/>
                <w:szCs w:val="16"/>
                <w:lang w:eastAsia="ru-RU"/>
              </w:rPr>
              <w:t xml:space="preserve"> П</w:t>
            </w:r>
            <w:proofErr w:type="gramEnd"/>
            <w:r w:rsidRPr="003D7F18">
              <w:rPr>
                <w:rFonts w:ascii="Arial" w:hAnsi="Arial" w:cs="Arial"/>
                <w:kern w:val="0"/>
                <w:sz w:val="16"/>
                <w:szCs w:val="16"/>
                <w:lang w:eastAsia="ru-RU"/>
              </w:rPr>
              <w:t>рочие ремонтно-строительные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1 308,87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21 893,54</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7 487,59</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Монтажные работы</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ГЭСН11-01-012-04</w:t>
            </w:r>
            <w:r w:rsidRPr="003D7F18">
              <w:rPr>
                <w:rFonts w:ascii="Arial" w:hAnsi="Arial" w:cs="Arial"/>
                <w:b/>
                <w:bCs/>
                <w:color w:val="000000"/>
                <w:kern w:val="0"/>
                <w:sz w:val="16"/>
                <w:szCs w:val="16"/>
                <w:lang w:eastAsia="ru-RU"/>
              </w:rPr>
              <w:br/>
              <w:t>применительно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Устройство по готовому основанию из нестроганых </w:t>
            </w:r>
            <w:r w:rsidRPr="003D7F18">
              <w:rPr>
                <w:rFonts w:ascii="Arial" w:hAnsi="Arial" w:cs="Arial"/>
                <w:b/>
                <w:bCs/>
                <w:color w:val="000000"/>
                <w:kern w:val="0"/>
                <w:sz w:val="16"/>
                <w:szCs w:val="16"/>
                <w:lang w:eastAsia="ru-RU"/>
              </w:rPr>
              <w:lastRenderedPageBreak/>
              <w:t xml:space="preserve">досок с </w:t>
            </w:r>
            <w:proofErr w:type="spellStart"/>
            <w:r w:rsidRPr="003D7F18">
              <w:rPr>
                <w:rFonts w:ascii="Arial" w:hAnsi="Arial" w:cs="Arial"/>
                <w:b/>
                <w:bCs/>
                <w:color w:val="000000"/>
                <w:kern w:val="0"/>
                <w:sz w:val="16"/>
                <w:szCs w:val="16"/>
                <w:lang w:eastAsia="ru-RU"/>
              </w:rPr>
              <w:t>антисептированием</w:t>
            </w:r>
            <w:proofErr w:type="spellEnd"/>
            <w:r w:rsidRPr="003D7F18">
              <w:rPr>
                <w:rFonts w:ascii="Arial" w:hAnsi="Arial" w:cs="Arial"/>
                <w:b/>
                <w:bCs/>
                <w:color w:val="000000"/>
                <w:kern w:val="0"/>
                <w:sz w:val="16"/>
                <w:szCs w:val="16"/>
                <w:lang w:eastAsia="ru-RU"/>
              </w:rPr>
              <w:t xml:space="preserve"> настила: прямого // устройство лаг из доски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Объем=(18+46,48+58+12,7)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47,894274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22 217,20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35,43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47,894274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463,88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22 217,20</w:t>
            </w:r>
          </w:p>
        </w:tc>
      </w:tr>
      <w:tr w:rsidR="003D7F18" w:rsidRPr="003D7F18" w:rsidTr="007713C9">
        <w:trPr>
          <w:trHeight w:val="76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90,98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0,513684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260,54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0,432576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30,51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0,432576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215,12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0,081108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60,47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0,081108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45,42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8 631,47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01.3.05.23-0129</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Натрий фтористый технический, марка</w:t>
            </w:r>
            <w:proofErr w:type="gramStart"/>
            <w:r w:rsidRPr="003D7F18">
              <w:rPr>
                <w:rFonts w:ascii="Arial" w:hAnsi="Arial" w:cs="Arial"/>
                <w:kern w:val="0"/>
                <w:sz w:val="16"/>
                <w:szCs w:val="16"/>
                <w:lang w:eastAsia="ru-RU"/>
              </w:rPr>
              <w:t xml:space="preserve"> А</w:t>
            </w:r>
            <w:proofErr w:type="gramEnd"/>
            <w:r w:rsidRPr="003D7F18">
              <w:rPr>
                <w:rFonts w:ascii="Arial" w:hAnsi="Arial" w:cs="Arial"/>
                <w:kern w:val="0"/>
                <w:sz w:val="16"/>
                <w:szCs w:val="16"/>
                <w:lang w:eastAsia="ru-RU"/>
              </w:rPr>
              <w:t>, сорт I</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0,0121662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192 326,10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355 803,29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4 328,77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0,216288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12,36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01.7.15.06-0122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Гвозди стальные строительные, диаметр 1,8 мм, длина 50-60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0,040554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76 110,20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105 793,18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4 290,34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11.1.03.06</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Доска обрезная хвойных пород, естественной влажности, длина 2-6,5 м, ширина 100-250 мм, толщина 30-40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4,2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5,67756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31 200,19</w:t>
            </w:r>
          </w:p>
        </w:tc>
      </w:tr>
      <w:tr w:rsidR="003D7F18" w:rsidRPr="003D7F18" w:rsidTr="007713C9">
        <w:trPr>
          <w:trHeight w:val="64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22 477,74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25 399,85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14 610,53</w:t>
            </w:r>
          </w:p>
        </w:tc>
      </w:tr>
      <w:tr w:rsidR="003D7F18" w:rsidRPr="003D7F18" w:rsidTr="007713C9">
        <w:trPr>
          <w:trHeight w:val="55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52 678,33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71 210,57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ФСБЦ-11.1.03.06-0075</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Доска обрезная хвойных пород, естественной влажности, длина 2-6,5 м, ширина 100-250 мм, толщина 30-40 мм, сорт III</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2,83878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2,83878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5 764,42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1,92</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11 067,69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31 418,74</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Объем=5,67756/2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31 418,74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ГЭСН11-01-033-02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Устройство покрытий: дощатых толщиной 36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Объем=135,18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81,24318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40 403,05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81,24318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40 403,05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1 279,71</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2,514348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1 343,63</w:t>
            </w:r>
          </w:p>
        </w:tc>
      </w:tr>
      <w:tr w:rsidR="003D7F18" w:rsidRPr="003D7F18" w:rsidTr="007713C9">
        <w:trPr>
          <w:trHeight w:val="600"/>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1,027368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72,46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1,027368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510,92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1,48698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1 108,63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1,48698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832,71</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91.21.07-001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Машины </w:t>
            </w:r>
            <w:proofErr w:type="gramStart"/>
            <w:r w:rsidRPr="003D7F18">
              <w:rPr>
                <w:rFonts w:ascii="Arial" w:hAnsi="Arial" w:cs="Arial"/>
                <w:kern w:val="0"/>
                <w:sz w:val="16"/>
                <w:szCs w:val="16"/>
                <w:lang w:eastAsia="ru-RU"/>
              </w:rPr>
              <w:t>для</w:t>
            </w:r>
            <w:proofErr w:type="gramEnd"/>
            <w:r w:rsidRPr="003D7F18">
              <w:rPr>
                <w:rFonts w:ascii="Arial" w:hAnsi="Arial" w:cs="Arial"/>
                <w:kern w:val="0"/>
                <w:sz w:val="16"/>
                <w:szCs w:val="16"/>
                <w:lang w:eastAsia="ru-RU"/>
              </w:rPr>
              <w:t xml:space="preserve"> </w:t>
            </w:r>
            <w:proofErr w:type="gramStart"/>
            <w:r w:rsidRPr="003D7F18">
              <w:rPr>
                <w:rFonts w:ascii="Arial" w:hAnsi="Arial" w:cs="Arial"/>
                <w:kern w:val="0"/>
                <w:sz w:val="16"/>
                <w:szCs w:val="16"/>
                <w:lang w:eastAsia="ru-RU"/>
              </w:rPr>
              <w:t>острожки</w:t>
            </w:r>
            <w:proofErr w:type="gramEnd"/>
            <w:r w:rsidRPr="003D7F18">
              <w:rPr>
                <w:rFonts w:ascii="Arial" w:hAnsi="Arial" w:cs="Arial"/>
                <w:kern w:val="0"/>
                <w:sz w:val="16"/>
                <w:szCs w:val="16"/>
                <w:lang w:eastAsia="ru-RU"/>
              </w:rPr>
              <w:t xml:space="preserve"> деревянных полов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3,64986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1,57</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27,02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98,62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180 599,80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0,851634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5,84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01.7.15.06-0111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Гвозди 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0,0262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0,0354172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70 296,20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97 711,72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3 460,68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11.1.01.04-0026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Доска</w:t>
            </w:r>
            <w:proofErr w:type="gramEnd"/>
            <w:r w:rsidRPr="003D7F18">
              <w:rPr>
                <w:rFonts w:ascii="Arial" w:hAnsi="Arial" w:cs="Arial"/>
                <w:kern w:val="0"/>
                <w:sz w:val="16"/>
                <w:szCs w:val="16"/>
                <w:lang w:eastAsia="ru-RU"/>
              </w:rPr>
              <w:t xml:space="preserve"> для покрытия полов шпунтованная из древесины хвойных пород, толщина 35 мм, ширина без гребня 100-140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3,71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5,015178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23 084,60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35 319,44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177 133,28</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223 626,19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41 746,68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47 173,75</w:t>
            </w:r>
          </w:p>
        </w:tc>
      </w:tr>
      <w:tr w:rsidR="003D7F18" w:rsidRPr="003D7F18" w:rsidTr="007713C9">
        <w:trPr>
          <w:trHeight w:val="67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27 135,34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220 398,93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297 935,28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ГЭСН11-01-053-04</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Устройство оснований полов из фанеры в два слоя площадью: свыше 20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Объем=135,18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74,808612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35 640,32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2,5</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55,34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74,808612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476,42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35 640,32</w:t>
            </w:r>
          </w:p>
        </w:tc>
      </w:tr>
      <w:tr w:rsidR="003D7F18" w:rsidRPr="003D7F18" w:rsidTr="007713C9">
        <w:trPr>
          <w:trHeight w:val="169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5 123,34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10,368306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5 784,22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0,351468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24,79</w:t>
            </w:r>
          </w:p>
        </w:tc>
      </w:tr>
      <w:tr w:rsidR="003D7F18" w:rsidRPr="003D7F18" w:rsidTr="007713C9">
        <w:trPr>
          <w:trHeight w:val="93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0,351468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174,79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0,959778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715,57</w:t>
            </w:r>
          </w:p>
        </w:tc>
      </w:tr>
      <w:tr w:rsidR="003D7F18" w:rsidRPr="003D7F18" w:rsidTr="007713C9">
        <w:trPr>
          <w:trHeight w:val="100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0,959778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537,48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91.18.01-007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D7F18">
              <w:rPr>
                <w:rFonts w:ascii="Arial" w:hAnsi="Arial" w:cs="Arial"/>
                <w:kern w:val="0"/>
                <w:sz w:val="16"/>
                <w:szCs w:val="16"/>
                <w:lang w:eastAsia="ru-RU"/>
              </w:rPr>
              <w:t>атм</w:t>
            </w:r>
            <w:proofErr w:type="spellEnd"/>
            <w:proofErr w:type="gramEnd"/>
            <w:r w:rsidRPr="003D7F18">
              <w:rPr>
                <w:rFonts w:ascii="Arial" w:hAnsi="Arial" w:cs="Arial"/>
                <w:kern w:val="0"/>
                <w:sz w:val="16"/>
                <w:szCs w:val="16"/>
                <w:lang w:eastAsia="ru-RU"/>
              </w:rPr>
              <w:t>), производительность до 5,4 м3/мин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9,05706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483,93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4 382,98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9,05706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5 071,95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117 225,96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19,32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26,116776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179,16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01.7.15.14-0163</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3,5 мм, длина 30-35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5,00166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114,90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159,71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798,82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11.2.11.04-0052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Фанера с наружными слоями из шпона березы, марка ФК, сорт II/IV, шлифованная, толщина 12-15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2,47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3,338946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48 355,24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0,72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34 815,77</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116 247,98</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163 773,84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41 424,54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46 809,73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26 925,95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175 698,71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237 509,52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ГЭСН11-01-036-02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Устройство покрытий: из линолеума на клее со свариванием полотнищ в стыках</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1,3518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Объем=135,18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70,050276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35 275,92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3,1</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51,82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70,050276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503,58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35 275,92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387,75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0,581274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321,27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0,06759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4,77</w:t>
            </w:r>
          </w:p>
        </w:tc>
      </w:tr>
      <w:tr w:rsidR="003D7F18" w:rsidRPr="003D7F18" w:rsidTr="007713C9">
        <w:trPr>
          <w:trHeight w:val="34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0,06759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33,61</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0,513684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382,98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0,513684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287,66</w:t>
            </w:r>
          </w:p>
        </w:tc>
      </w:tr>
      <w:tr w:rsidR="003D7F18" w:rsidRPr="003D7F18" w:rsidTr="007713C9">
        <w:trPr>
          <w:trHeight w:val="960"/>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7 949,17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9,99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13,504482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92,64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01.7.06.14-0034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Шнуры из ПВХ для горячей сварки линолеума, диаметр 4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0,919224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4 165,89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7 290,31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6 701,43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14.3.01.03-0001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Состав грунтовочный глубокого проникновения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13,92354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65,84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82,96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1 155,10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01.6.03.04</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Линолеум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137,8836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14.1.02.04</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Состав клеящий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50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67,59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43 934,11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35 597,19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40 224,82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23 138,17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79 373,50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107 297,10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ФСБЦ-14.1.02.04-0101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Клей-мастика, марка </w:t>
            </w:r>
            <w:proofErr w:type="spellStart"/>
            <w:r w:rsidRPr="003D7F18">
              <w:rPr>
                <w:rFonts w:ascii="Arial" w:hAnsi="Arial" w:cs="Arial"/>
                <w:b/>
                <w:bCs/>
                <w:color w:val="000000"/>
                <w:kern w:val="0"/>
                <w:sz w:val="16"/>
                <w:szCs w:val="16"/>
                <w:lang w:eastAsia="ru-RU"/>
              </w:rPr>
              <w:t>Бустилат</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0,06759</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0,06759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51 112,25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2,29</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117 047,05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7 911,21</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Объем=67,59/1000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7 911,21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ФСБЦ-01.6.03.04-0027</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Линолеум ПВХ коммерческий гетерогенный, класс 34 (цвет по согласованию) // Линолеум ПВХ без подосновы, класс износостойкости 34/43, класс пожарной опасности КМ</w:t>
            </w:r>
            <w:proofErr w:type="gramStart"/>
            <w:r w:rsidRPr="003D7F18">
              <w:rPr>
                <w:rFonts w:ascii="Arial" w:hAnsi="Arial" w:cs="Arial"/>
                <w:b/>
                <w:bCs/>
                <w:color w:val="000000"/>
                <w:kern w:val="0"/>
                <w:sz w:val="16"/>
                <w:szCs w:val="16"/>
                <w:lang w:eastAsia="ru-RU"/>
              </w:rPr>
              <w:t>2</w:t>
            </w:r>
            <w:proofErr w:type="gramEnd"/>
            <w:r w:rsidRPr="003D7F18">
              <w:rPr>
                <w:rFonts w:ascii="Arial" w:hAnsi="Arial" w:cs="Arial"/>
                <w:b/>
                <w:bCs/>
                <w:color w:val="000000"/>
                <w:kern w:val="0"/>
                <w:sz w:val="16"/>
                <w:szCs w:val="16"/>
                <w:lang w:eastAsia="ru-RU"/>
              </w:rPr>
              <w:t xml:space="preserve"> (Г1, В2, Д3, Т2, РП2), толщина 2 мм, вес 3100-3300 г/м2</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919,80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1 168,15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174 054,35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174 054,35</w:t>
            </w:r>
          </w:p>
        </w:tc>
      </w:tr>
      <w:tr w:rsidR="003D7F18" w:rsidRPr="003D7F18" w:rsidTr="007713C9">
        <w:trPr>
          <w:trHeight w:val="79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ГЭСН11-01-040-03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Устройство плинтусов поливинилхлоридных: на винтах самонарезающих</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0,9806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0,9806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Объем=98,06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6,550408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3 503,94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6,68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6,550408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534,92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3 503,94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22,28</w:t>
            </w:r>
          </w:p>
        </w:tc>
      </w:tr>
      <w:tr w:rsidR="003D7F18" w:rsidRPr="003D7F18" w:rsidTr="007713C9">
        <w:trPr>
          <w:trHeight w:val="88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0,034321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18,91</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0,004903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0,004903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2,44</w:t>
            </w:r>
          </w:p>
        </w:tc>
      </w:tr>
      <w:tr w:rsidR="003D7F18" w:rsidRPr="003D7F18" w:rsidTr="007713C9">
        <w:trPr>
          <w:trHeight w:val="750"/>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0,029418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21,93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0,029418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16,47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1 683,03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2,5408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2,4915085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17,09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6 мм, длина 30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0,2578978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174,13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242,04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62,42</w:t>
            </w:r>
          </w:p>
        </w:tc>
      </w:tr>
      <w:tr w:rsidR="003D7F18" w:rsidRPr="003D7F18" w:rsidTr="007713C9">
        <w:trPr>
          <w:trHeight w:val="61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01.7.15.14-0302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2,578978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88,86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123,52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318,56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Заглушки торцевые для плинтуса из ПВХ, высота 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0,156896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1 815,16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2 268,95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355,99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11.3.03.14-0021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Соединители для плинтуса из ПВХ, высота 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0,39224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1 448,40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1 810,50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710,15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11.3.03.14-0031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Уголки для плинтуса из ПВХ, высота 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0,137284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1 275,12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1 593,90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218,82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11.3.03.06</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Плинтуса для полов пластиковые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99,0406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5 228,16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3 522,85</w:t>
            </w:r>
          </w:p>
        </w:tc>
      </w:tr>
      <w:tr w:rsidR="003D7F18" w:rsidRPr="003D7F18" w:rsidTr="007713C9">
        <w:trPr>
          <w:trHeight w:val="81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3 980,82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2 289,85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11 726,32</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11 498,83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ФСБЦ-11.3.03.06-0001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Плинтус для полов из ПВХ, размеры 19х48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99,0406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99,0406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29,45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36,81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3 645,68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3 645,68</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разделу 3 Полы (раздевалка, спальня, игровая, коридор)</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1 050 996,70</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4. Полы (тамбур)</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Демонтажные работы</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ГЭСНр57-01-003-01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Разборка плинтусов: деревянных и из </w:t>
            </w:r>
            <w:r w:rsidRPr="003D7F18">
              <w:rPr>
                <w:rFonts w:ascii="Arial" w:hAnsi="Arial" w:cs="Arial"/>
                <w:b/>
                <w:bCs/>
                <w:color w:val="000000"/>
                <w:kern w:val="0"/>
                <w:sz w:val="16"/>
                <w:szCs w:val="16"/>
                <w:lang w:eastAsia="ru-RU"/>
              </w:rPr>
              <w:lastRenderedPageBreak/>
              <w:t>пластмассовых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990"/>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Объем=6,06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0,228462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104,07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3,77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0,228462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455,52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104,07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0,11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0,006666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104,07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104,07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93,66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50,99</w:t>
            </w:r>
          </w:p>
        </w:tc>
      </w:tr>
      <w:tr w:rsidR="003D7F18" w:rsidRPr="003D7F18" w:rsidTr="007713C9">
        <w:trPr>
          <w:trHeight w:val="690"/>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4 104,29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248,72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ГЭСНр57-01-002-08</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Разборка покрытий полов: из </w:t>
            </w:r>
            <w:proofErr w:type="spellStart"/>
            <w:r w:rsidRPr="003D7F18">
              <w:rPr>
                <w:rFonts w:ascii="Arial" w:hAnsi="Arial" w:cs="Arial"/>
                <w:b/>
                <w:bCs/>
                <w:color w:val="000000"/>
                <w:kern w:val="0"/>
                <w:sz w:val="16"/>
                <w:szCs w:val="16"/>
                <w:lang w:eastAsia="ru-RU"/>
              </w:rPr>
              <w:t>керамогранитных</w:t>
            </w:r>
            <w:proofErr w:type="spellEnd"/>
            <w:r w:rsidRPr="003D7F18">
              <w:rPr>
                <w:rFonts w:ascii="Arial" w:hAnsi="Arial" w:cs="Arial"/>
                <w:b/>
                <w:bCs/>
                <w:color w:val="000000"/>
                <w:kern w:val="0"/>
                <w:sz w:val="16"/>
                <w:szCs w:val="16"/>
                <w:lang w:eastAsia="ru-RU"/>
              </w:rPr>
              <w:t xml:space="preserve"> плит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Объем=3,3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2,59842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1 270,50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2,8</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78,74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2,59842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488,95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1 270,50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1,84</w:t>
            </w:r>
          </w:p>
        </w:tc>
      </w:tr>
      <w:tr w:rsidR="003D7F18" w:rsidRPr="003D7F18" w:rsidTr="007713C9">
        <w:trPr>
          <w:trHeight w:val="810"/>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0,02607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12,96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0,02607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0,02607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12,96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4,3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0,1419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1 285,30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1 283,46</w:t>
            </w:r>
          </w:p>
        </w:tc>
      </w:tr>
      <w:tr w:rsidR="003D7F18" w:rsidRPr="003D7F18" w:rsidTr="007713C9">
        <w:trPr>
          <w:trHeight w:val="108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1 155,11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628,90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93 009,39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3 069,31</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Монтажные работы</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18</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ГЭСН11-01-047-01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Устройство покрытий из плит </w:t>
            </w:r>
            <w:proofErr w:type="spellStart"/>
            <w:r w:rsidRPr="003D7F18">
              <w:rPr>
                <w:rFonts w:ascii="Arial" w:hAnsi="Arial" w:cs="Arial"/>
                <w:b/>
                <w:bCs/>
                <w:color w:val="000000"/>
                <w:kern w:val="0"/>
                <w:sz w:val="16"/>
                <w:szCs w:val="16"/>
                <w:lang w:eastAsia="ru-RU"/>
              </w:rPr>
              <w:t>керамогранитных</w:t>
            </w:r>
            <w:proofErr w:type="spellEnd"/>
            <w:r w:rsidRPr="003D7F18">
              <w:rPr>
                <w:rFonts w:ascii="Arial" w:hAnsi="Arial" w:cs="Arial"/>
                <w:b/>
                <w:bCs/>
                <w:color w:val="000000"/>
                <w:kern w:val="0"/>
                <w:sz w:val="16"/>
                <w:szCs w:val="16"/>
                <w:lang w:eastAsia="ru-RU"/>
              </w:rPr>
              <w:t xml:space="preserve"> размером: </w:t>
            </w:r>
            <w:r w:rsidRPr="003D7F18">
              <w:rPr>
                <w:rFonts w:ascii="Arial" w:hAnsi="Arial" w:cs="Arial"/>
                <w:b/>
                <w:bCs/>
                <w:color w:val="000000"/>
                <w:kern w:val="0"/>
                <w:sz w:val="16"/>
                <w:szCs w:val="16"/>
                <w:lang w:eastAsia="ru-RU"/>
              </w:rPr>
              <w:lastRenderedPageBreak/>
              <w:t>40х40 см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Объем=3,3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10,24386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5 222,83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310,42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10,24386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5 222,83</w:t>
            </w:r>
          </w:p>
        </w:tc>
      </w:tr>
      <w:tr w:rsidR="003D7F18" w:rsidRPr="003D7F18" w:rsidTr="007713C9">
        <w:trPr>
          <w:trHeight w:val="810"/>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1,51</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0,05709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28,66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91.05.01-016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башенные, грузоподъемность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251,77</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1,78</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448,15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0,50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91.05.05-015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на автомобильном ходу, грузоподъемность 16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2 203,38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0,73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91.07.08-024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Растворосмесители</w:t>
            </w:r>
            <w:proofErr w:type="spellEnd"/>
            <w:r w:rsidRPr="003D7F18">
              <w:rPr>
                <w:rFonts w:ascii="Arial" w:hAnsi="Arial" w:cs="Arial"/>
                <w:kern w:val="0"/>
                <w:sz w:val="16"/>
                <w:szCs w:val="16"/>
                <w:lang w:eastAsia="ru-RU"/>
              </w:rPr>
              <w:t xml:space="preserve"> передвижные, объем барабана 65 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0,05577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2,31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4,04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0,05577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27,73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35,87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0,83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0,0010725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0,01</w:t>
            </w:r>
          </w:p>
        </w:tc>
      </w:tr>
      <w:tr w:rsidR="003D7F18" w:rsidRPr="003D7F18" w:rsidTr="007713C9">
        <w:trPr>
          <w:trHeight w:val="85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04.3.02.09-0102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Смеси сухие водостойкие для затирки </w:t>
            </w:r>
            <w:proofErr w:type="spellStart"/>
            <w:r w:rsidRPr="003D7F18">
              <w:rPr>
                <w:rFonts w:ascii="Arial" w:hAnsi="Arial" w:cs="Arial"/>
                <w:kern w:val="0"/>
                <w:sz w:val="16"/>
                <w:szCs w:val="16"/>
                <w:lang w:eastAsia="ru-RU"/>
              </w:rPr>
              <w:t>межплиточных</w:t>
            </w:r>
            <w:proofErr w:type="spellEnd"/>
            <w:r w:rsidRPr="003D7F18">
              <w:rPr>
                <w:rFonts w:ascii="Arial" w:hAnsi="Arial" w:cs="Arial"/>
                <w:kern w:val="0"/>
                <w:sz w:val="16"/>
                <w:szCs w:val="16"/>
                <w:lang w:eastAsia="ru-RU"/>
              </w:rPr>
              <w:t xml:space="preserve"> швов шириной 1-6 мм (различная цветовая гамма)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0,000429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37 800,30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2,16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81 648,65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35,03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06.2.05.03</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 xml:space="preserve">Плиты </w:t>
            </w:r>
            <w:proofErr w:type="spellStart"/>
            <w:r w:rsidRPr="003D7F18">
              <w:rPr>
                <w:rFonts w:ascii="Arial" w:hAnsi="Arial" w:cs="Arial"/>
                <w:i/>
                <w:iCs/>
                <w:kern w:val="0"/>
                <w:sz w:val="16"/>
                <w:szCs w:val="16"/>
                <w:lang w:eastAsia="ru-RU"/>
              </w:rPr>
              <w:t>керамогранитные</w:t>
            </w:r>
            <w:proofErr w:type="spellEnd"/>
            <w:r w:rsidRPr="003D7F18">
              <w:rPr>
                <w:rFonts w:ascii="Arial" w:hAnsi="Arial" w:cs="Arial"/>
                <w:i/>
                <w:iCs/>
                <w:kern w:val="0"/>
                <w:sz w:val="16"/>
                <w:szCs w:val="16"/>
                <w:lang w:eastAsia="ru-RU"/>
              </w:rPr>
              <w:t xml:space="preserve"> 400х400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3,366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11.2.04.05</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Рейки деревянные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14.1.06.02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Клей для облицовочных работ (сухая смесь)</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0,0396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14.4.01.21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Грунтовка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5 288,87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5 251,49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5 934,18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3 413,47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443 530,91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14 636,52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18.1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ФСБЦ-14.1.06.02-0011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Клей монтажный сухой для внутренних и наружных работ на основе цементного </w:t>
            </w:r>
            <w:r w:rsidRPr="003D7F18">
              <w:rPr>
                <w:rFonts w:ascii="Arial" w:hAnsi="Arial" w:cs="Arial"/>
                <w:b/>
                <w:bCs/>
                <w:color w:val="000000"/>
                <w:kern w:val="0"/>
                <w:sz w:val="16"/>
                <w:szCs w:val="16"/>
                <w:lang w:eastAsia="ru-RU"/>
              </w:rPr>
              <w:lastRenderedPageBreak/>
              <w:t xml:space="preserve">вяжущего, для плитки, </w:t>
            </w:r>
            <w:proofErr w:type="spellStart"/>
            <w:r w:rsidRPr="003D7F18">
              <w:rPr>
                <w:rFonts w:ascii="Arial" w:hAnsi="Arial" w:cs="Arial"/>
                <w:b/>
                <w:bCs/>
                <w:color w:val="000000"/>
                <w:kern w:val="0"/>
                <w:sz w:val="16"/>
                <w:szCs w:val="16"/>
                <w:lang w:eastAsia="ru-RU"/>
              </w:rPr>
              <w:t>керамогранита</w:t>
            </w:r>
            <w:proofErr w:type="spellEnd"/>
            <w:r w:rsidRPr="003D7F18">
              <w:rPr>
                <w:rFonts w:ascii="Arial" w:hAnsi="Arial" w:cs="Arial"/>
                <w:b/>
                <w:bCs/>
                <w:color w:val="000000"/>
                <w:kern w:val="0"/>
                <w:sz w:val="16"/>
                <w:szCs w:val="16"/>
                <w:lang w:eastAsia="ru-RU"/>
              </w:rPr>
              <w:t>, мозаики, камня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0,0396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36 038,35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54 417,91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2 154,95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2 154,95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18.2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ФСБЦ-14.4.01.01-0003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Грунтовка ГФ-021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0,00033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0,00033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51 280,15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87 689,06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28,94</w:t>
            </w:r>
          </w:p>
        </w:tc>
      </w:tr>
      <w:tr w:rsidR="003D7F18" w:rsidRPr="003D7F18" w:rsidTr="00027CA3">
        <w:trPr>
          <w:trHeight w:val="94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Объем=0,1*3,3/1000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28,94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18.3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ФСБЦ-06.2.05.03-0001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Плитка </w:t>
            </w:r>
            <w:proofErr w:type="spellStart"/>
            <w:r w:rsidRPr="003D7F18">
              <w:rPr>
                <w:rFonts w:ascii="Arial" w:hAnsi="Arial" w:cs="Arial"/>
                <w:b/>
                <w:bCs/>
                <w:color w:val="000000"/>
                <w:kern w:val="0"/>
                <w:sz w:val="16"/>
                <w:szCs w:val="16"/>
                <w:lang w:eastAsia="ru-RU"/>
              </w:rPr>
              <w:t>керамогранитная</w:t>
            </w:r>
            <w:proofErr w:type="spellEnd"/>
            <w:r w:rsidRPr="003D7F18">
              <w:rPr>
                <w:rFonts w:ascii="Arial" w:hAnsi="Arial" w:cs="Arial"/>
                <w:b/>
                <w:bCs/>
                <w:color w:val="000000"/>
                <w:kern w:val="0"/>
                <w:sz w:val="16"/>
                <w:szCs w:val="16"/>
                <w:lang w:eastAsia="ru-RU"/>
              </w:rPr>
              <w:t>, неполированная, многоцветная, толщина 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3,465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3,465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467,38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1,44</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673,03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2 332,05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2 332,05</w:t>
            </w:r>
          </w:p>
        </w:tc>
      </w:tr>
      <w:tr w:rsidR="003D7F18" w:rsidRPr="003D7F18" w:rsidTr="007713C9">
        <w:trPr>
          <w:trHeight w:val="600"/>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ГЭСН11-01-040-03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Устройство плинтусов поливинилхлоридных: на винтах самонарезающих</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Объем=6,06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0,404808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216,54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6,68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0,404808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534,92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216,54</w:t>
            </w:r>
          </w:p>
        </w:tc>
      </w:tr>
      <w:tr w:rsidR="003D7F18" w:rsidRPr="003D7F18" w:rsidTr="007713C9">
        <w:trPr>
          <w:trHeight w:val="660"/>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0,002121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1,17</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0,02</w:t>
            </w:r>
          </w:p>
        </w:tc>
      </w:tr>
      <w:tr w:rsidR="003D7F18" w:rsidRPr="003D7F18" w:rsidTr="007713C9">
        <w:trPr>
          <w:trHeight w:val="67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0,001818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0,001818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1,02</w:t>
            </w:r>
          </w:p>
        </w:tc>
      </w:tr>
      <w:tr w:rsidR="003D7F18" w:rsidRPr="003D7F18" w:rsidTr="007713C9">
        <w:trPr>
          <w:trHeight w:val="67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104,02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2,5408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0,1539725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6 мм, длина 30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0,0159378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174,13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242,04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3,86</w:t>
            </w:r>
          </w:p>
        </w:tc>
      </w:tr>
      <w:tr w:rsidR="003D7F18" w:rsidRPr="003D7F18" w:rsidTr="007713C9">
        <w:trPr>
          <w:trHeight w:val="64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01.7.15.14-0302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0,159378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88,86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123,52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19,69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Заглушки торцевые для </w:t>
            </w:r>
            <w:r w:rsidRPr="003D7F18">
              <w:rPr>
                <w:rFonts w:ascii="Arial" w:hAnsi="Arial" w:cs="Arial"/>
                <w:kern w:val="0"/>
                <w:sz w:val="16"/>
                <w:szCs w:val="16"/>
                <w:lang w:eastAsia="ru-RU"/>
              </w:rPr>
              <w:lastRenderedPageBreak/>
              <w:t>плинтуса из ПВХ, высота 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0,009696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1 815,16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2 268,95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22,00</w:t>
            </w:r>
          </w:p>
        </w:tc>
      </w:tr>
      <w:tr w:rsidR="003D7F18" w:rsidRPr="003D7F18" w:rsidTr="007713C9">
        <w:trPr>
          <w:trHeight w:val="960"/>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11.3.03.14-0021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Соединители для плинтуса из ПВХ, высота 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1 448,40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1 810,50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43,89</w:t>
            </w:r>
          </w:p>
        </w:tc>
      </w:tr>
      <w:tr w:rsidR="003D7F18" w:rsidRPr="003D7F18" w:rsidTr="007713C9">
        <w:trPr>
          <w:trHeight w:val="67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11.3.03.14-0031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Уголки для плинтуса из ПВХ, высота 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0,008484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1 275,12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1 593,90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13,52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11.3.03.06</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Плинтуса для полов пластиковые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6,1206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323,11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217,71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246,01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141,51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11 726,57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710,63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ФСБЦ-11.3.03.06-0001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Плинтус для полов из ПВХ, размеры 19х48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6,1206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6,1206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29,45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36,81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225,30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225,30</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разделу 4 Полы (тамбур)</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23 406,42</w:t>
            </w:r>
          </w:p>
        </w:tc>
      </w:tr>
      <w:tr w:rsidR="003D7F18" w:rsidRPr="003D7F18" w:rsidTr="00027CA3">
        <w:trPr>
          <w:trHeight w:val="810"/>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5. Стены (раздевалка, спальня, коридор, тамбур)</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20</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ГЭСНр62-04-011-01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Расчистка поверхностей шпателем, щетками от старых покрасок</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312,36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Объем=54+83,4+94,8+61,98+18,18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181,1688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79 801,23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1-100-16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1,6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181,1688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440,48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79 801,23</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79 801,23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79 801,23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Малярные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72 619,12</w:t>
            </w:r>
          </w:p>
        </w:tc>
      </w:tr>
      <w:tr w:rsidR="003D7F18" w:rsidRPr="003D7F18" w:rsidTr="007713C9">
        <w:trPr>
          <w:trHeight w:val="108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Малярные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36 708,57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605,48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189 128,92</w:t>
            </w:r>
          </w:p>
        </w:tc>
      </w:tr>
      <w:tr w:rsidR="003D7F18" w:rsidRPr="003D7F18" w:rsidTr="007713C9">
        <w:trPr>
          <w:trHeight w:val="870"/>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ГЭСН15-04-006-03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Покрытие поверхностей грунтовкой глубокого проникновения: за 1 раз стен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3,1236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Объем=312,36 / 100</w:t>
            </w:r>
          </w:p>
        </w:tc>
      </w:tr>
      <w:tr w:rsidR="003D7F18" w:rsidRPr="003D7F18" w:rsidTr="007713C9">
        <w:trPr>
          <w:trHeight w:val="88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14,52474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8 133,85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14,52474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8 133,85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25,49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0,062472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33,02</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15,53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23,29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17,49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25,06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01.7.20.08-0051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Ветошь хлопчатобумажная цветная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56,11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25,06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14.3.01.03</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Грунтовка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0,0321731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660"/>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8 217,42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8 166,87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/812-015.0-2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8 248,54</w:t>
            </w:r>
          </w:p>
        </w:tc>
      </w:tr>
      <w:tr w:rsidR="003D7F18" w:rsidRPr="003D7F18" w:rsidTr="007713C9">
        <w:trPr>
          <w:trHeight w:val="103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4 001,77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6 552,61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20 467,73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ФСБЦ-14.4.01.01-0003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Грунтовка ГФ-021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0,0321731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0,0321731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51 280,15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87 689,06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2 821,23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2 821,23</w:t>
            </w:r>
          </w:p>
        </w:tc>
      </w:tr>
      <w:tr w:rsidR="003D7F18" w:rsidRPr="003D7F18" w:rsidTr="007713C9">
        <w:trPr>
          <w:trHeight w:val="630"/>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ГЭСН15-04-007-01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Окраска водно-дисперсионными акриловыми составами улучшенная: по штукатурке стен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3,1236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Объем=312,36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136,064016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69 372,24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43,56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136,064016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69 372,24</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352,93</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0,531012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293,45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25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0,062472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30,61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3,61</w:t>
            </w:r>
          </w:p>
        </w:tc>
      </w:tr>
      <w:tr w:rsidR="003D7F18" w:rsidRPr="003D7F18" w:rsidTr="007713C9">
        <w:trPr>
          <w:trHeight w:val="84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0,062472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31,07</w:t>
            </w:r>
          </w:p>
        </w:tc>
      </w:tr>
      <w:tr w:rsidR="003D7F18" w:rsidRPr="003D7F18" w:rsidTr="007713C9">
        <w:trPr>
          <w:trHeight w:val="73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0,46854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349,32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0,46854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262,38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16 016,11</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01.7.17.11-0011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Шкурка шлифовальная двухслойная с зернистостью 40-25</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w:t>
            </w:r>
            <w:proofErr w:type="gramStart"/>
            <w:r w:rsidRPr="003D7F18">
              <w:rPr>
                <w:rFonts w:ascii="Arial" w:hAnsi="Arial" w:cs="Arial"/>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2,623824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531,44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882,19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2 314,71</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01.7.20.08-0051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Ветошь хлопчатобумажная цветная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0,968316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56,11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77,70</w:t>
            </w:r>
          </w:p>
        </w:tc>
      </w:tr>
      <w:tr w:rsidR="003D7F18" w:rsidRPr="003D7F18" w:rsidTr="007713C9">
        <w:trPr>
          <w:trHeight w:val="88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14.5.11.02-0101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Шпатлевка водно-дисперсионная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0,1593036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52 790,33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85 520,33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13 623,70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14.3.02.01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Краска акриловая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0,093708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14.4.01.02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Грунтовка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0,062472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86 034,73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69 665,69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/812-015.0-2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70 362,35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34 136,19</w:t>
            </w:r>
          </w:p>
        </w:tc>
      </w:tr>
      <w:tr w:rsidR="003D7F18" w:rsidRPr="003D7F18" w:rsidTr="007713C9">
        <w:trPr>
          <w:trHeight w:val="840"/>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60 997,97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190 533,27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ФСБЦ-14.4.01.01-0003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Грунтовка ГФ-021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0,062472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0,062472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51 280,15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87 689,06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5 478,11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5 478,11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ФСБЦ-14.3.02.01-0111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Краска водно-дисперсионная </w:t>
            </w:r>
            <w:proofErr w:type="spellStart"/>
            <w:r w:rsidRPr="003D7F18">
              <w:rPr>
                <w:rFonts w:ascii="Arial" w:hAnsi="Arial" w:cs="Arial"/>
                <w:b/>
                <w:bCs/>
                <w:color w:val="000000"/>
                <w:kern w:val="0"/>
                <w:sz w:val="16"/>
                <w:szCs w:val="16"/>
                <w:lang w:eastAsia="ru-RU"/>
              </w:rPr>
              <w:t>акрилатная</w:t>
            </w:r>
            <w:proofErr w:type="spellEnd"/>
            <w:r w:rsidRPr="003D7F18">
              <w:rPr>
                <w:rFonts w:ascii="Arial" w:hAnsi="Arial" w:cs="Arial"/>
                <w:b/>
                <w:bCs/>
                <w:color w:val="000000"/>
                <w:kern w:val="0"/>
                <w:sz w:val="16"/>
                <w:szCs w:val="16"/>
                <w:lang w:eastAsia="ru-RU"/>
              </w:rPr>
              <w:t xml:space="preserve"> ВД-АК-101 (цвет по согласованию)</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0,093708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0,093708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52 265,82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1,92</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100 350,37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9 403,63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9 403,63</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разделу 5 Стены (раздевалка, спальня, коридор, тамбур)</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417 832,89</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6. Полы, стены и сантехника (моечная, санузел)</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сантехники</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ГЭСНр65-01-004-13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санитарно-технических приборов унитазов со смывным бачком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4,29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2 133,46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4,29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2 133,46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18,26</w:t>
            </w:r>
          </w:p>
        </w:tc>
      </w:tr>
      <w:tr w:rsidR="003D7F18" w:rsidRPr="003D7F18" w:rsidTr="007713C9">
        <w:trPr>
          <w:trHeight w:val="8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13,95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91.06.05-056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1 312,74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17,33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7,39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0,93</w:t>
            </w:r>
          </w:p>
        </w:tc>
      </w:tr>
      <w:tr w:rsidR="003D7F18" w:rsidRPr="003D7F18" w:rsidTr="007713C9">
        <w:trPr>
          <w:trHeight w:val="91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6,56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3,23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0,0969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2 165,67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2 147,41</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1 889,72</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944,86</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166 675,00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5 000,25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ГЭСНр65-01-003-06</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Снятие смесителя: с душевой сеткой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0,5757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286,30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57,57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0,5757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286,30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0,60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0,60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0,0026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286,98</w:t>
            </w:r>
          </w:p>
        </w:tc>
      </w:tr>
      <w:tr w:rsidR="003D7F18" w:rsidRPr="003D7F18" w:rsidTr="007713C9">
        <w:trPr>
          <w:trHeight w:val="97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286,90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252,47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126,24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66 569,00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665,69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ГЭСНр65-01-003-07</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Снятие смесителя: без душевой сетки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Объем=6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2,2026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1 095,38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36,71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2,2026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1 095,38</w:t>
            </w:r>
          </w:p>
        </w:tc>
      </w:tr>
      <w:tr w:rsidR="003D7F18" w:rsidRPr="003D7F18" w:rsidTr="007713C9">
        <w:trPr>
          <w:trHeight w:val="480"/>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2,09</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0,30</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1 097,77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1 097,47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965,77</w:t>
            </w:r>
          </w:p>
        </w:tc>
      </w:tr>
      <w:tr w:rsidR="003D7F18" w:rsidRPr="003D7F18" w:rsidTr="007713C9">
        <w:trPr>
          <w:trHeight w:val="600"/>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482,89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42 440,50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2 546,43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ГЭСНр65-01-004-01</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умывальников и раковин // демонтаж керамических раковин (без пьедесталов</w:t>
            </w:r>
            <w:proofErr w:type="gramStart"/>
            <w:r w:rsidRPr="003D7F18">
              <w:rPr>
                <w:rFonts w:ascii="Arial" w:hAnsi="Arial" w:cs="Arial"/>
                <w:b/>
                <w:bCs/>
                <w:color w:val="000000"/>
                <w:kern w:val="0"/>
                <w:sz w:val="16"/>
                <w:szCs w:val="16"/>
                <w:lang w:eastAsia="ru-RU"/>
              </w:rPr>
              <w:t>)(</w:t>
            </w:r>
            <w:proofErr w:type="gramEnd"/>
            <w:r w:rsidRPr="003D7F18">
              <w:rPr>
                <w:rFonts w:ascii="Arial" w:hAnsi="Arial" w:cs="Arial"/>
                <w:b/>
                <w:bCs/>
                <w:color w:val="000000"/>
                <w:kern w:val="0"/>
                <w:sz w:val="16"/>
                <w:szCs w:val="16"/>
                <w:lang w:eastAsia="ru-RU"/>
              </w:rPr>
              <w:t>без сохранения)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 / 100</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1,539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765,36</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1,539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765,36</w:t>
            </w:r>
          </w:p>
        </w:tc>
      </w:tr>
      <w:tr w:rsidR="003D7F18" w:rsidRPr="003D7F18" w:rsidTr="007713C9">
        <w:trPr>
          <w:trHeight w:val="85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0,55</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3,88</w:t>
            </w:r>
          </w:p>
        </w:tc>
      </w:tr>
      <w:tr w:rsidR="003D7F18" w:rsidRPr="003D7F18" w:rsidTr="007713C9">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0,55</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3,88</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1,66</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0,0498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7713C9">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769,79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769,24</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676,93</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338,47</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59 506,33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1 785,19</w:t>
            </w:r>
          </w:p>
        </w:tc>
      </w:tr>
      <w:tr w:rsidR="003D7F18" w:rsidRPr="003D7F18" w:rsidTr="007713C9">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ГЭСНр65-01-004-01</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умывальников и раковин  // демонтаж керамических раковин с пьедесталом (с сохранением)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255,12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255,12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1,66</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256,59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256,41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225,64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112,82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59 505,00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595,05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28</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ГЭСНр65-01-004-12</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стального душевого поддона (с сохранением)  // Демонтаж: поддонов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1,681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835,98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168,1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1,681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835,98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0,64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0,64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5,3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0,053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841,15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840,51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739,65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369,82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195 062,00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1 950,62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ГЭСНр65-01-004-03</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стальной кухонной мойки на 2 отделения (с сохранением) // Демонтаж: моек</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1650"/>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490,35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98,6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490,35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0,56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0,56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lastRenderedPageBreak/>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494,84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494,28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434,97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217,48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114 729,00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1 147,29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30</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ГЭСНр65-01-002-02</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чугунных канализационных труб диаметром 110 мм // Разборка трубопроводов из чугунных канализационных труб диаметром: 100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Объем=12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5 047,68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1-100-29</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2,9</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85,3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10,236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493,13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5 047,68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19,10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1,34</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0,1608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5 069,49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5 066,78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4 458,77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2 229,38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97 980,33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11 757,64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ГЭСНр65-01-001-01</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Демонтаж стальных водопроводных труб диаметром 20мм // Разборка трубопроводов из </w:t>
            </w:r>
            <w:proofErr w:type="spellStart"/>
            <w:r w:rsidRPr="003D7F18">
              <w:rPr>
                <w:rFonts w:ascii="Arial" w:hAnsi="Arial" w:cs="Arial"/>
                <w:b/>
                <w:bCs/>
                <w:color w:val="000000"/>
                <w:kern w:val="0"/>
                <w:sz w:val="16"/>
                <w:szCs w:val="16"/>
                <w:lang w:eastAsia="ru-RU"/>
              </w:rPr>
              <w:t>водогазопроводных</w:t>
            </w:r>
            <w:proofErr w:type="spellEnd"/>
            <w:r w:rsidRPr="003D7F18">
              <w:rPr>
                <w:rFonts w:ascii="Arial" w:hAnsi="Arial" w:cs="Arial"/>
                <w:b/>
                <w:bCs/>
                <w:color w:val="000000"/>
                <w:kern w:val="0"/>
                <w:sz w:val="16"/>
                <w:szCs w:val="16"/>
                <w:lang w:eastAsia="ru-RU"/>
              </w:rPr>
              <w:t xml:space="preserve"> труб диаметром: до 25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Объем=8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1 077,70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28,03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480,60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1 077,70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91.17.04-042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Аппараты для газовой сварки и резки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45,14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01.3.02.03-0001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Ацетилен газообразный технический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340,41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1,97</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670,61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19,31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01.3.02.08-0001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Кислород газообразный технический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0,1832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114,64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141,01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25,83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0,19</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1 126,51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1 079,69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950,13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475,06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31 896,25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2 551,70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ГЭСНр65-01-001-02</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Демонтаж стальных водопроводных труб диаметром 32 мм  // Разборка трубопроводов из </w:t>
            </w:r>
            <w:proofErr w:type="spellStart"/>
            <w:r w:rsidRPr="003D7F18">
              <w:rPr>
                <w:rFonts w:ascii="Arial" w:hAnsi="Arial" w:cs="Arial"/>
                <w:b/>
                <w:bCs/>
                <w:color w:val="000000"/>
                <w:kern w:val="0"/>
                <w:sz w:val="16"/>
                <w:szCs w:val="16"/>
                <w:lang w:eastAsia="ru-RU"/>
              </w:rPr>
              <w:t>водогазопроводных</w:t>
            </w:r>
            <w:proofErr w:type="spellEnd"/>
            <w:r w:rsidRPr="003D7F18">
              <w:rPr>
                <w:rFonts w:ascii="Arial" w:hAnsi="Arial" w:cs="Arial"/>
                <w:b/>
                <w:bCs/>
                <w:color w:val="000000"/>
                <w:kern w:val="0"/>
                <w:sz w:val="16"/>
                <w:szCs w:val="16"/>
                <w:lang w:eastAsia="ru-RU"/>
              </w:rPr>
              <w:t xml:space="preserve"> труб диаметром: свыше 25 до 32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Объем=8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2,7728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1 344,20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2,7</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34,66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2,7728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484,78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1 344,20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0,56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91.17.04-042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Аппараты для газовой сварки и резки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53,98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01.3.02.03-0001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Ацетилен газообразный технический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340,41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1,97</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670,61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23,07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01.3.02.08-0001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Кислород газообразный технический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2,74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0,2192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114,64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141,01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30,91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999-9899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 и масса возвратных материалов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1 404,57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1 348,18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/812-099.1-2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1 186,40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Внутренние санитарно-технические работы: демонтаж и разборка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593,20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39 802,13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3 184,17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ГЭСН16-04-001-01</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ПВХ водопроводных труб диаметром 20 мм // Прокладка трубопроводов канализации из полиэтиленовых труб высокой плотности диаметром: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Объем=24 / 100</w:t>
            </w:r>
          </w:p>
        </w:tc>
      </w:tr>
      <w:tr w:rsidR="003D7F18" w:rsidRPr="003D7F18" w:rsidTr="00027CA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ПРИКАЗ</w:t>
            </w:r>
            <w:r w:rsidRPr="003D7F18">
              <w:rPr>
                <w:rFonts w:ascii="Arial" w:hAnsi="Arial" w:cs="Arial"/>
                <w:color w:val="000000"/>
                <w:kern w:val="0"/>
                <w:sz w:val="16"/>
                <w:szCs w:val="16"/>
                <w:lang w:eastAsia="ru-RU"/>
              </w:rPr>
              <w:br/>
              <w:t>от 14 июля 2022 г. № 571/</w:t>
            </w:r>
            <w:proofErr w:type="spellStart"/>
            <w:proofErr w:type="gramStart"/>
            <w:r w:rsidRPr="003D7F18">
              <w:rPr>
                <w:rFonts w:ascii="Arial" w:hAnsi="Arial" w:cs="Arial"/>
                <w:color w:val="000000"/>
                <w:kern w:val="0"/>
                <w:sz w:val="16"/>
                <w:szCs w:val="16"/>
                <w:lang w:eastAsia="ru-RU"/>
              </w:rPr>
              <w:t>пр</w:t>
            </w:r>
            <w:proofErr w:type="spellEnd"/>
            <w:proofErr w:type="gramEnd"/>
            <w:r w:rsidRPr="003D7F18">
              <w:rPr>
                <w:rFonts w:ascii="Arial" w:hAnsi="Arial" w:cs="Arial"/>
                <w:color w:val="000000"/>
                <w:kern w:val="0"/>
                <w:sz w:val="16"/>
                <w:szCs w:val="16"/>
                <w:lang w:eastAsia="ru-RU"/>
              </w:rPr>
              <w:t xml:space="preserve"> табл.2 ПЗ=0,4 (ОЗП=0,4; ЭМ=0,4 к </w:t>
            </w:r>
            <w:proofErr w:type="spellStart"/>
            <w:r w:rsidRPr="003D7F18">
              <w:rPr>
                <w:rFonts w:ascii="Arial" w:hAnsi="Arial" w:cs="Arial"/>
                <w:color w:val="000000"/>
                <w:kern w:val="0"/>
                <w:sz w:val="16"/>
                <w:szCs w:val="16"/>
                <w:lang w:eastAsia="ru-RU"/>
              </w:rPr>
              <w:t>расх</w:t>
            </w:r>
            <w:proofErr w:type="spellEnd"/>
            <w:r w:rsidRPr="003D7F18">
              <w:rPr>
                <w:rFonts w:ascii="Arial" w:hAnsi="Arial" w:cs="Arial"/>
                <w:color w:val="000000"/>
                <w:kern w:val="0"/>
                <w:sz w:val="16"/>
                <w:szCs w:val="16"/>
                <w:lang w:eastAsia="ru-RU"/>
              </w:rPr>
              <w:t xml:space="preserve">.; ЗПМ=0,4; МАТ=0,4 к </w:t>
            </w:r>
            <w:proofErr w:type="spellStart"/>
            <w:r w:rsidRPr="003D7F18">
              <w:rPr>
                <w:rFonts w:ascii="Arial" w:hAnsi="Arial" w:cs="Arial"/>
                <w:color w:val="000000"/>
                <w:kern w:val="0"/>
                <w:sz w:val="16"/>
                <w:szCs w:val="16"/>
                <w:lang w:eastAsia="ru-RU"/>
              </w:rPr>
              <w:t>расх</w:t>
            </w:r>
            <w:proofErr w:type="spellEnd"/>
            <w:r w:rsidRPr="003D7F18">
              <w:rPr>
                <w:rFonts w:ascii="Arial" w:hAnsi="Arial" w:cs="Arial"/>
                <w:color w:val="000000"/>
                <w:kern w:val="0"/>
                <w:sz w:val="16"/>
                <w:szCs w:val="16"/>
                <w:lang w:eastAsia="ru-RU"/>
              </w:rPr>
              <w:t>.; ТЗ=0,4; ТЗМ=0,4)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5,6064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3 233,32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58,4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5,6064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576,72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3 233,32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91.05.01-017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башенные, грузоподъемность 8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622,62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1,78</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1 108,26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0,72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91.05.05-015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на автомобильном ходу, грузоподъемность 16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2 203,38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0,72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0,72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0,54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22,46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0,03744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01.7.15.03-0014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0,0001152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145 801,49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176 419,80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20,32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lastRenderedPageBreak/>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01.7.19.02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Кольца резиновые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0,144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18.1.02.01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Задвижки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23.1.02.07</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Крепления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24.3.03.02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Трубопроводы канализации из полиэтиленовых труб высокой плотности с гильзами, диаметром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99,8</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0,4</w:t>
            </w: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9,5808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3 261,66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3 235,30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3 947,07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2 329,42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39 742,29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9 538,15</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Демонтаж отделки</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ГЭСНр63-03-001-05</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облицовки стен: из керамических глазурованных плиток (высота от пола 1,6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0,31168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0,31168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Объем=(5,248+25,92)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23,157824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10 645,65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74,3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23,157824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459,70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10 645,65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101,98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0,109088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54,25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0,109088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7,69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0,109088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54,25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91.18.01-508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Компрессоры винтовые передвижные с электродвигателем, давление до 1 МПа (10 </w:t>
            </w:r>
            <w:proofErr w:type="spellStart"/>
            <w:proofErr w:type="gramStart"/>
            <w:r w:rsidRPr="003D7F18">
              <w:rPr>
                <w:rFonts w:ascii="Arial" w:hAnsi="Arial" w:cs="Arial"/>
                <w:kern w:val="0"/>
                <w:sz w:val="16"/>
                <w:szCs w:val="16"/>
                <w:lang w:eastAsia="ru-RU"/>
              </w:rPr>
              <w:t>атм</w:t>
            </w:r>
            <w:proofErr w:type="spellEnd"/>
            <w:proofErr w:type="gramEnd"/>
            <w:r w:rsidRPr="003D7F18">
              <w:rPr>
                <w:rFonts w:ascii="Arial" w:hAnsi="Arial" w:cs="Arial"/>
                <w:kern w:val="0"/>
                <w:sz w:val="16"/>
                <w:szCs w:val="16"/>
                <w:lang w:eastAsia="ru-RU"/>
              </w:rPr>
              <w:t>), производительность до 5 м3/мин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0,5111552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115,43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1,54</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177,76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90,86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91.21.10-002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Молотки отбойные пневматические при работе от передвижных компрессоров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1,0223104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4,41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1,3745088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10 801,88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10 699,90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/812-097.0-2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НР Стекольные, обойные и облицовочные работы </w:t>
            </w:r>
            <w:r w:rsidRPr="003D7F18">
              <w:rPr>
                <w:rFonts w:ascii="Arial" w:hAnsi="Arial" w:cs="Arial"/>
                <w:kern w:val="0"/>
                <w:sz w:val="16"/>
                <w:szCs w:val="16"/>
                <w:lang w:eastAsia="ru-RU"/>
              </w:rPr>
              <w:lastRenderedPageBreak/>
              <w:t>(ремонтно-строительные)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9 736,91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/774-097.0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Стекольные, обойные и облицовочные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4 814,96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81 345,45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25 353,75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ГЭСНр57-01-002-08</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Разборка покрытий полов: из </w:t>
            </w:r>
            <w:proofErr w:type="spellStart"/>
            <w:r w:rsidRPr="003D7F18">
              <w:rPr>
                <w:rFonts w:ascii="Arial" w:hAnsi="Arial" w:cs="Arial"/>
                <w:b/>
                <w:bCs/>
                <w:color w:val="000000"/>
                <w:kern w:val="0"/>
                <w:sz w:val="16"/>
                <w:szCs w:val="16"/>
                <w:lang w:eastAsia="ru-RU"/>
              </w:rPr>
              <w:t>керамогранитных</w:t>
            </w:r>
            <w:proofErr w:type="spellEnd"/>
            <w:r w:rsidRPr="003D7F18">
              <w:rPr>
                <w:rFonts w:ascii="Arial" w:hAnsi="Arial" w:cs="Arial"/>
                <w:b/>
                <w:bCs/>
                <w:color w:val="000000"/>
                <w:kern w:val="0"/>
                <w:sz w:val="16"/>
                <w:szCs w:val="16"/>
                <w:lang w:eastAsia="ru-RU"/>
              </w:rPr>
              <w:t xml:space="preserve"> плит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0,182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Объем=(2,9+15,3)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14,33068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7 006,99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2,8</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78,74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14,33068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488,95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7 006,99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10,14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0,14378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71,50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0,14378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10,14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0,14378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71,50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999-9900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Строительный мусор</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4,3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0,7826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7 088,63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7 078,49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6 370,64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3 468,46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93 009,51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16 927,73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ГЭСНр69-01-019-02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горизонтальных поверхностей бетонных конструкций при помощи отбойных молотков, бетон марки: 150</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0,054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0,94446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469,69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0,94446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469,69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69,09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91.18.01-012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3D7F18">
              <w:rPr>
                <w:rFonts w:ascii="Arial" w:hAnsi="Arial" w:cs="Arial"/>
                <w:kern w:val="0"/>
                <w:sz w:val="16"/>
                <w:szCs w:val="16"/>
                <w:lang w:eastAsia="ru-RU"/>
              </w:rPr>
              <w:t>атм</w:t>
            </w:r>
            <w:proofErr w:type="spellEnd"/>
            <w:proofErr w:type="gramEnd"/>
            <w:r w:rsidRPr="003D7F18">
              <w:rPr>
                <w:rFonts w:ascii="Arial" w:hAnsi="Arial" w:cs="Arial"/>
                <w:kern w:val="0"/>
                <w:sz w:val="16"/>
                <w:szCs w:val="16"/>
                <w:lang w:eastAsia="ru-RU"/>
              </w:rPr>
              <w:t>), производительность до 3,5 м3/мин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0,4401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99,51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150,26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66,13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91.21.10-002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Молотки отбойные пневматические при работе от передвижных компрессоров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0,8802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2,96</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538,78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469,69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/812-103.0-2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w:t>
            </w:r>
            <w:proofErr w:type="gramStart"/>
            <w:r w:rsidRPr="003D7F18">
              <w:rPr>
                <w:rFonts w:ascii="Arial" w:hAnsi="Arial" w:cs="Arial"/>
                <w:kern w:val="0"/>
                <w:sz w:val="16"/>
                <w:szCs w:val="16"/>
                <w:lang w:eastAsia="ru-RU"/>
              </w:rPr>
              <w:t xml:space="preserve"> П</w:t>
            </w:r>
            <w:proofErr w:type="gramEnd"/>
            <w:r w:rsidRPr="003D7F18">
              <w:rPr>
                <w:rFonts w:ascii="Arial" w:hAnsi="Arial" w:cs="Arial"/>
                <w:kern w:val="0"/>
                <w:sz w:val="16"/>
                <w:szCs w:val="16"/>
                <w:lang w:eastAsia="ru-RU"/>
              </w:rPr>
              <w:t>рочие ремонтно-строительные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436,81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/774-103.0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w:t>
            </w:r>
            <w:proofErr w:type="gramStart"/>
            <w:r w:rsidRPr="003D7F18">
              <w:rPr>
                <w:rFonts w:ascii="Arial" w:hAnsi="Arial" w:cs="Arial"/>
                <w:kern w:val="0"/>
                <w:sz w:val="16"/>
                <w:szCs w:val="16"/>
                <w:lang w:eastAsia="ru-RU"/>
              </w:rPr>
              <w:t xml:space="preserve"> П</w:t>
            </w:r>
            <w:proofErr w:type="gramEnd"/>
            <w:r w:rsidRPr="003D7F18">
              <w:rPr>
                <w:rFonts w:ascii="Arial" w:hAnsi="Arial" w:cs="Arial"/>
                <w:kern w:val="0"/>
                <w:sz w:val="16"/>
                <w:szCs w:val="16"/>
                <w:lang w:eastAsia="ru-RU"/>
              </w:rPr>
              <w:t>рочие ремонтно-строительные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206,66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21 893,52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1 182,25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37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ГЭСНр62-04-011-01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Расчистка поверхностей шпателем, щетками от старых покрасок</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38,13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38,13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Объем=15,45+22,68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22,1154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9 741,39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1-100-16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1,6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22,1154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440,48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9 741,39</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9 741,39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9 741,39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/812-096.0-2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Малярные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8 864,66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/774-096.0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Малярные работы (ремонтно-строительные)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4 481,04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605,48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23 087,09</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Отделка помещений</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38</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ГЭСН11-01-047-01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Устройство покрытий из плит </w:t>
            </w:r>
            <w:proofErr w:type="spellStart"/>
            <w:r w:rsidRPr="003D7F18">
              <w:rPr>
                <w:rFonts w:ascii="Arial" w:hAnsi="Arial" w:cs="Arial"/>
                <w:b/>
                <w:bCs/>
                <w:color w:val="000000"/>
                <w:kern w:val="0"/>
                <w:sz w:val="16"/>
                <w:szCs w:val="16"/>
                <w:lang w:eastAsia="ru-RU"/>
              </w:rPr>
              <w:t>керамогранитных</w:t>
            </w:r>
            <w:proofErr w:type="spellEnd"/>
            <w:r w:rsidRPr="003D7F18">
              <w:rPr>
                <w:rFonts w:ascii="Arial" w:hAnsi="Arial" w:cs="Arial"/>
                <w:b/>
                <w:bCs/>
                <w:color w:val="000000"/>
                <w:kern w:val="0"/>
                <w:sz w:val="16"/>
                <w:szCs w:val="16"/>
                <w:lang w:eastAsia="ru-RU"/>
              </w:rPr>
              <w:t xml:space="preserve"> размером: 40х40 см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0,182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Объем=(2,9+15,3)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56,49644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28 804,71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310,42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56,49644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28 804,71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8,24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0,31486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158,09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91.05.01-016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башенные, грузоподъемность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251,77</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1,78</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448,15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91.05.05-015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на автомобильном ходу, грузоподъемность 16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2 203,38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4,01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91.07.08-024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Растворосмесители</w:t>
            </w:r>
            <w:proofErr w:type="spellEnd"/>
            <w:r w:rsidRPr="003D7F18">
              <w:rPr>
                <w:rFonts w:ascii="Arial" w:hAnsi="Arial" w:cs="Arial"/>
                <w:kern w:val="0"/>
                <w:sz w:val="16"/>
                <w:szCs w:val="16"/>
                <w:lang w:eastAsia="ru-RU"/>
              </w:rPr>
              <w:t xml:space="preserve"> передвижные, объем барабана 65 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0,30758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2,31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4,04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0,30758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152,96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197,80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0,08008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0,005915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04.3.02.09-0102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Смеси сухие водостойкие для затирки </w:t>
            </w:r>
            <w:proofErr w:type="spellStart"/>
            <w:r w:rsidRPr="003D7F18">
              <w:rPr>
                <w:rFonts w:ascii="Arial" w:hAnsi="Arial" w:cs="Arial"/>
                <w:kern w:val="0"/>
                <w:sz w:val="16"/>
                <w:szCs w:val="16"/>
                <w:lang w:eastAsia="ru-RU"/>
              </w:rPr>
              <w:t>межплиточных</w:t>
            </w:r>
            <w:proofErr w:type="spellEnd"/>
            <w:r w:rsidRPr="003D7F18">
              <w:rPr>
                <w:rFonts w:ascii="Arial" w:hAnsi="Arial" w:cs="Arial"/>
                <w:kern w:val="0"/>
                <w:sz w:val="16"/>
                <w:szCs w:val="16"/>
                <w:lang w:eastAsia="ru-RU"/>
              </w:rPr>
              <w:t xml:space="preserve"> швов шириной 1-6 мм (различная цветовая гамма)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0,002366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37 800,30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2,16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81 648,65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193,18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06.2.05.03</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 xml:space="preserve">Плиты </w:t>
            </w:r>
            <w:proofErr w:type="spellStart"/>
            <w:r w:rsidRPr="003D7F18">
              <w:rPr>
                <w:rFonts w:ascii="Arial" w:hAnsi="Arial" w:cs="Arial"/>
                <w:i/>
                <w:iCs/>
                <w:kern w:val="0"/>
                <w:sz w:val="16"/>
                <w:szCs w:val="16"/>
                <w:lang w:eastAsia="ru-RU"/>
              </w:rPr>
              <w:t>керамогранитные</w:t>
            </w:r>
            <w:proofErr w:type="spellEnd"/>
            <w:r w:rsidRPr="003D7F18">
              <w:rPr>
                <w:rFonts w:ascii="Arial" w:hAnsi="Arial" w:cs="Arial"/>
                <w:i/>
                <w:iCs/>
                <w:kern w:val="0"/>
                <w:sz w:val="16"/>
                <w:szCs w:val="16"/>
                <w:lang w:eastAsia="ru-RU"/>
              </w:rPr>
              <w:t xml:space="preserve"> 400х400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18,564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11.2.04.05</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Рейки деревянные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lastRenderedPageBreak/>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14.1.06.02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Клей для облицовочных работ (сухая смесь)</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0,2184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14.4.01.21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Грунтовка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29 168,84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28 962,80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/812-011.0-2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32 727,96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/774-011.0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Полы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18 825,82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443 530,88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80 722,62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38.1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ФСБЦ-06.2.05.03-0001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Плитка </w:t>
            </w:r>
            <w:proofErr w:type="spellStart"/>
            <w:r w:rsidRPr="003D7F18">
              <w:rPr>
                <w:rFonts w:ascii="Arial" w:hAnsi="Arial" w:cs="Arial"/>
                <w:b/>
                <w:bCs/>
                <w:color w:val="000000"/>
                <w:kern w:val="0"/>
                <w:sz w:val="16"/>
                <w:szCs w:val="16"/>
                <w:lang w:eastAsia="ru-RU"/>
              </w:rPr>
              <w:t>керамогранитная</w:t>
            </w:r>
            <w:proofErr w:type="spellEnd"/>
            <w:r w:rsidRPr="003D7F18">
              <w:rPr>
                <w:rFonts w:ascii="Arial" w:hAnsi="Arial" w:cs="Arial"/>
                <w:b/>
                <w:bCs/>
                <w:color w:val="000000"/>
                <w:kern w:val="0"/>
                <w:sz w:val="16"/>
                <w:szCs w:val="16"/>
                <w:lang w:eastAsia="ru-RU"/>
              </w:rPr>
              <w:t>, неполированная, многоцветная, толщина 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19,11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19,11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467,38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1,44</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673,03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12 861,60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12 861,60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38.2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ФСБЦ-14.1.06.02-0011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3D7F18">
              <w:rPr>
                <w:rFonts w:ascii="Arial" w:hAnsi="Arial" w:cs="Arial"/>
                <w:b/>
                <w:bCs/>
                <w:color w:val="000000"/>
                <w:kern w:val="0"/>
                <w:sz w:val="16"/>
                <w:szCs w:val="16"/>
                <w:lang w:eastAsia="ru-RU"/>
              </w:rPr>
              <w:t>керамогранита</w:t>
            </w:r>
            <w:proofErr w:type="spellEnd"/>
            <w:r w:rsidRPr="003D7F18">
              <w:rPr>
                <w:rFonts w:ascii="Arial" w:hAnsi="Arial" w:cs="Arial"/>
                <w:b/>
                <w:bCs/>
                <w:color w:val="000000"/>
                <w:kern w:val="0"/>
                <w:sz w:val="16"/>
                <w:szCs w:val="16"/>
                <w:lang w:eastAsia="ru-RU"/>
              </w:rPr>
              <w:t>, мозаики, камня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0,2184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0,2184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36 038,35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54 417,91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11 884,87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11 884,87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38.3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ФСБЦ-14.4.01.01-0003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Грунтовка ГФ-021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0,00182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51 280,15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87 689,06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159,59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Объем=0,1*18,2/1000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159,59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39</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ГЭСН15-01-019-01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 // Облицовка стен керамической плиткой (высота от пола 1,8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0,3506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0,3506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Объем=(5,9+29,16)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37 508,59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534,92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37 508,59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55,59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0,301516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152,51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91.06.05-011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0,01753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2 028,54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35,56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5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0,01753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643,58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11,28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0,283986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20,03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w:t>
            </w:r>
            <w:r w:rsidRPr="003D7F18">
              <w:rPr>
                <w:rFonts w:ascii="Arial" w:hAnsi="Arial" w:cs="Arial"/>
                <w:kern w:val="0"/>
                <w:sz w:val="16"/>
                <w:szCs w:val="16"/>
                <w:lang w:eastAsia="ru-RU"/>
              </w:rPr>
              <w:lastRenderedPageBreak/>
              <w:t xml:space="preserve">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0,283986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141,23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185,12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0,163029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9,32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01.7.07.29-0091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Опилки древесные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0,03506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732,20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1 405,82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49,29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01.7.20.08-0051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Ветошь хлопчатобумажная цветная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0,1753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56,11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14,07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03.2.01.01-0001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Портландцемент общестроительного назначения </w:t>
            </w:r>
            <w:proofErr w:type="spellStart"/>
            <w:r w:rsidRPr="003D7F18">
              <w:rPr>
                <w:rFonts w:ascii="Arial" w:hAnsi="Arial" w:cs="Arial"/>
                <w:kern w:val="0"/>
                <w:sz w:val="16"/>
                <w:szCs w:val="16"/>
                <w:lang w:eastAsia="ru-RU"/>
              </w:rPr>
              <w:t>бездобавочный</w:t>
            </w:r>
            <w:proofErr w:type="spellEnd"/>
            <w:r w:rsidRPr="003D7F18">
              <w:rPr>
                <w:rFonts w:ascii="Arial" w:hAnsi="Arial" w:cs="Arial"/>
                <w:kern w:val="0"/>
                <w:sz w:val="16"/>
                <w:szCs w:val="16"/>
                <w:lang w:eastAsia="ru-RU"/>
              </w:rPr>
              <w:t xml:space="preserve"> М400 Д</w:t>
            </w:r>
            <w:proofErr w:type="gramStart"/>
            <w:r w:rsidRPr="003D7F18">
              <w:rPr>
                <w:rFonts w:ascii="Arial" w:hAnsi="Arial" w:cs="Arial"/>
                <w:kern w:val="0"/>
                <w:sz w:val="16"/>
                <w:szCs w:val="16"/>
                <w:lang w:eastAsia="ru-RU"/>
              </w:rPr>
              <w:t>0</w:t>
            </w:r>
            <w:proofErr w:type="gramEnd"/>
            <w:r w:rsidRPr="003D7F18">
              <w:rPr>
                <w:rFonts w:ascii="Arial" w:hAnsi="Arial" w:cs="Arial"/>
                <w:kern w:val="0"/>
                <w:sz w:val="16"/>
                <w:szCs w:val="16"/>
                <w:lang w:eastAsia="ru-RU"/>
              </w:rPr>
              <w:t xml:space="preserve"> (ЦЕМ I 32,5Н)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0,014024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4 800,85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1,67</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8 017,42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112,44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04.3.01.09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Раствор готовый отделочный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0,5259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06.2.05.04</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Плитки рядовые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35,06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37 901,81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37 661,10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/812-015.0-2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38 037,71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18 453,94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269 234,06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94 393,46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39.1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ФСБЦ-14.1.06.02-0011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3D7F18">
              <w:rPr>
                <w:rFonts w:ascii="Arial" w:hAnsi="Arial" w:cs="Arial"/>
                <w:b/>
                <w:bCs/>
                <w:color w:val="000000"/>
                <w:kern w:val="0"/>
                <w:sz w:val="16"/>
                <w:szCs w:val="16"/>
                <w:lang w:eastAsia="ru-RU"/>
              </w:rPr>
              <w:t>керамогранита</w:t>
            </w:r>
            <w:proofErr w:type="spellEnd"/>
            <w:r w:rsidRPr="003D7F18">
              <w:rPr>
                <w:rFonts w:ascii="Arial" w:hAnsi="Arial" w:cs="Arial"/>
                <w:b/>
                <w:bCs/>
                <w:color w:val="000000"/>
                <w:kern w:val="0"/>
                <w:sz w:val="16"/>
                <w:szCs w:val="16"/>
                <w:lang w:eastAsia="ru-RU"/>
              </w:rPr>
              <w:t>, мозаики, камня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0,42912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0,42912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36 038,35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54 417,91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23 351,81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23 351,81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39.2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ФСБЦ-06.2.01.02-0042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Плитка керамическая для внутренней облицовки стен, глазурованная, гладкая, цветная, толщина 8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35,76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35,76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572,27</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1,34</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766,84</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27 422,20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27 422,20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40</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ГЭСН15-04-006-03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Покрытие поверхностей грунтовкой глубокого проникновения: за 1 раз стен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0,3424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Объем=(14,8+19,44)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1,59216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891,61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4,65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1,59216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891,61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0,006848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3,62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01.7.20.08-0051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Ветошь хлопчатобумажная цветная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56,11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14.3.01.03</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Грунтовка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0,0035267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900,77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895,23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/812-015.0-2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904,18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438,66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6 552,60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2 243,61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40.1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ФСБЦ-14.4.01.01-0003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Грунтовка ГФ-021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0,0035267</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0,0035267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51 280,15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87 689,06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309,25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309,25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ГЭСН15-04-007-01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Окраска водно-дисперсионными акриловыми составами улучшенная: по штукатурке стен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0,3424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0,3424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Объем=34,24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14,914944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7 604,38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43,56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14,914944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7 604,38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38,69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0,058208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32,17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25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0,006848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30,61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0,006848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0,05136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38,29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0,05136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28,76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1 755,64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01.7.17.11-0011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Шкурка шлифовальная двухслойная с зернистостью 40-25</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w:t>
            </w:r>
            <w:proofErr w:type="gramStart"/>
            <w:r w:rsidRPr="003D7F18">
              <w:rPr>
                <w:rFonts w:ascii="Arial" w:hAnsi="Arial" w:cs="Arial"/>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0,287616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531,44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882,19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253,73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01.7.20.08-0051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Ветошь хлопчатобумажная цветная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0,106144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56,11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1,43</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8,52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14.5.11.02-0101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Шпатлевка водно-дисперсионная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0,0174624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52 790,33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85 520,33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1 493,39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14.3.02.01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Краска акриловая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0,010272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14.4.01.02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Грунтовка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0,006848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9 430,88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7 636,55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/812-015.0-2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7 712,92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/774-015.0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Отделочные работы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3 741,91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60 997,98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20 885,71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41.1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ФСБЦ-14.4.01.01-0003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Грунтовка ГФ-021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0,006848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0,006848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51 280,15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87 689,06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600,49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600,49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41.2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ФСБЦ-14.3.02.01-0111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Краска водно-дисперсионная </w:t>
            </w:r>
            <w:proofErr w:type="spellStart"/>
            <w:r w:rsidRPr="003D7F18">
              <w:rPr>
                <w:rFonts w:ascii="Arial" w:hAnsi="Arial" w:cs="Arial"/>
                <w:b/>
                <w:bCs/>
                <w:color w:val="000000"/>
                <w:kern w:val="0"/>
                <w:sz w:val="16"/>
                <w:szCs w:val="16"/>
                <w:lang w:eastAsia="ru-RU"/>
              </w:rPr>
              <w:t>акрилатная</w:t>
            </w:r>
            <w:proofErr w:type="spellEnd"/>
            <w:r w:rsidRPr="003D7F18">
              <w:rPr>
                <w:rFonts w:ascii="Arial" w:hAnsi="Arial" w:cs="Arial"/>
                <w:b/>
                <w:bCs/>
                <w:color w:val="000000"/>
                <w:kern w:val="0"/>
                <w:sz w:val="16"/>
                <w:szCs w:val="16"/>
                <w:lang w:eastAsia="ru-RU"/>
              </w:rPr>
              <w:t xml:space="preserve"> ВД-АК-101</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0,010272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0,010272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52 265,82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1,92</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100 350,37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1 030,80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1 030,80</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Сантехнические работы</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ГЭСН16-04-001-01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Прокладка трубопроводов канализации из полиэтиленовых труб высокой плотности диаметром: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Объем=6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3,504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2 020,83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58,4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3,504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576,72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2 020,83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91.05.01-017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башенные, грузоподъемность 8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622,62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1,78</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1 108,26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0,66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91.05.05-015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на автомобильном ходу, грузоподъемность 16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2 203,38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14,04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0,0234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1,34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01.7.15.03-0014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145 801,49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176 419,80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12,70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01.7.19.02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Кольца резиновые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18.1.02.01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Задвижки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23.1.02.07</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Крепления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24.3.03.02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Трубопроводы канализации из полиэтиленовых труб высокой плотности с гильзами, диаметром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99,8</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5,988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2 038,54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2 022,07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2 466,93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1 455,89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99 356,00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5 961,36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42.1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Труба ПВХ канализационная диаметром 50 мм х</w:t>
            </w:r>
            <w:proofErr w:type="gramStart"/>
            <w:r w:rsidRPr="003D7F18">
              <w:rPr>
                <w:rFonts w:ascii="Arial" w:hAnsi="Arial" w:cs="Arial"/>
                <w:b/>
                <w:bCs/>
                <w:color w:val="000000"/>
                <w:kern w:val="0"/>
                <w:sz w:val="16"/>
                <w:szCs w:val="16"/>
                <w:lang w:eastAsia="ru-RU"/>
              </w:rPr>
              <w:t>1</w:t>
            </w:r>
            <w:proofErr w:type="gramEnd"/>
            <w:r w:rsidRPr="003D7F18">
              <w:rPr>
                <w:rFonts w:ascii="Arial" w:hAnsi="Arial" w:cs="Arial"/>
                <w:b/>
                <w:bCs/>
                <w:color w:val="000000"/>
                <w:kern w:val="0"/>
                <w:sz w:val="16"/>
                <w:szCs w:val="16"/>
                <w:lang w:eastAsia="ru-RU"/>
              </w:rPr>
              <w:t xml:space="preserve"> м (серая)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110,00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660,00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Цена=132/1,2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660,00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42.2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Отвод канализационный ПВХ, 45 град., диаметр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27,50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165,00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Цена=33/1,2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165,00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42.3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Тройник канализационный ПВХ 50х50 мм, 45 град.</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58,33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174,99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Цена=70/1,2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174,99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ГЭСН16-04-001-02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Прокладка трубопроводов канализации из полиэтиленовых труб высокой плотности диаметром: 110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Объем=8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2 583,71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576,72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2 583,71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7,38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91.05.01-017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башенные, грузоподъемность 8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622,62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1,78</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1 108,26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91.05.05-015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на автомобильном ходу, грузоподъемность 16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2 203,38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0,90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44,72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0,1256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7,18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01.7.15.03-0014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0,00266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0,0002128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145 801,49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176 419,80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37,54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lastRenderedPageBreak/>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01.7.19.02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Кольца резиновые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4</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18.1.02.01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Задвижки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23.1.02.07</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Крепления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24.3.03.02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Трубопроводы канализации из полиэтиленовых труб высокой плотности с гильзами, диаметром 110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99,8</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7,984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2 639,72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2 587,62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3 156,90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1 863,09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95 746,38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7 659,71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Труба канализационная ПВХ диаметром 110мм х 1м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299,17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2 393,36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Цена=359/1,2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2 393,36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Ревизия канализационная ПВХ 110мм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191,67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191,67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Цена=230/1,2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191,67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Муфта переходная чугун-ПВХ диаметром 110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916,67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1 833,34</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Цена=1100/1,2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1 833,34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Отвод канализационный ПВХ, 45 град., диаметр 110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82,50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247,50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Цена=99/1,2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247,50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Тройник канализационный ПВХ 110х110 мм, 45 град.</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145,83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291,66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Цена=175/1,2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291,66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43.6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Крестовина канализационная ПВХ 110х110х110мм, 87 град., с плавным радиальным подключением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296,67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296,67</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Цена=356/1,2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296,67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43.7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Муфта канализационная переходная 110х50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62,50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62,50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Цена=75/1,2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62,50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ГЭСН16-04-005-01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Объем=26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3,5646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1 951,48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3,8</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13,71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3,5646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547,46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1 951,48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2,91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91.10.09-011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3D7F18">
              <w:rPr>
                <w:rFonts w:ascii="Arial" w:hAnsi="Arial" w:cs="Arial"/>
                <w:kern w:val="0"/>
                <w:sz w:val="16"/>
                <w:szCs w:val="16"/>
                <w:lang w:eastAsia="ru-RU"/>
              </w:rPr>
              <w:t>2</w:t>
            </w:r>
            <w:proofErr w:type="gramEnd"/>
            <w:r w:rsidRPr="003D7F18">
              <w:rPr>
                <w:rFonts w:ascii="Arial" w:hAnsi="Arial" w:cs="Arial"/>
                <w:kern w:val="0"/>
                <w:sz w:val="16"/>
                <w:szCs w:val="16"/>
                <w:lang w:eastAsia="ru-RU"/>
              </w:rPr>
              <w:t>), высокое 10 МПа (100 кгс/см2)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0,3302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14,13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22,61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3,88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2,91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170,44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Вода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0,293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0,07618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35,71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4,35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2,4828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0,645528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10 мм, длина 40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0,167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0,04342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584,14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811,95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35,25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01.7.15.12-0031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Шпильки стальные оцинкованные резьбовые, диаметр резьбы М10, длина 100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0,00317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0,0008242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150 361,36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1,02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153 368,59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126,41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01.7.17.09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Буры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18.1.09.06</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Арматура муфтовая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24.1.02.01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Хомуты для крепления труб</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 xml:space="preserve">10 </w:t>
            </w: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16,7</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4,342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24.3.02.05</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Труба напорная из полипропилена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26,65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24.3.05.19</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Фасонные и соединительные части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2 136,18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1 954,39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2 384,36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1 407,16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22 798,85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5 927,70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Труба </w:t>
            </w:r>
            <w:proofErr w:type="spellStart"/>
            <w:r w:rsidRPr="003D7F18">
              <w:rPr>
                <w:rFonts w:ascii="Arial" w:hAnsi="Arial" w:cs="Arial"/>
                <w:b/>
                <w:bCs/>
                <w:color w:val="000000"/>
                <w:kern w:val="0"/>
                <w:sz w:val="16"/>
                <w:szCs w:val="16"/>
                <w:lang w:eastAsia="ru-RU"/>
              </w:rPr>
              <w:t>полипролиленовая</w:t>
            </w:r>
            <w:proofErr w:type="spellEnd"/>
            <w:r w:rsidRPr="003D7F18">
              <w:rPr>
                <w:rFonts w:ascii="Arial" w:hAnsi="Arial" w:cs="Arial"/>
                <w:b/>
                <w:bCs/>
                <w:color w:val="000000"/>
                <w:kern w:val="0"/>
                <w:sz w:val="16"/>
                <w:szCs w:val="16"/>
                <w:lang w:eastAsia="ru-RU"/>
              </w:rPr>
              <w:t>, армированная алюминием диаметром 20мм х 2м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115,83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926,64</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Объем=16/2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Цена=139/1,2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926,64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Отвод ПП 90 град., диаметром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6,67</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53,36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Цена=8/1,2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53,36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ФСБЦ-24.3.05.15-0141</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Тройник ПП 20х20х20 мм  // Тройник полипропиленовый переходной, номинальный наружный диаметр 20х16х20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11,04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15,12</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151,20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151,20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ФСБЦ-24.3.05.07-0001</w:t>
            </w:r>
            <w:r w:rsidRPr="003D7F18">
              <w:rPr>
                <w:rFonts w:ascii="Arial" w:hAnsi="Arial" w:cs="Arial"/>
                <w:b/>
                <w:bCs/>
                <w:color w:val="000000"/>
                <w:kern w:val="0"/>
                <w:sz w:val="16"/>
                <w:szCs w:val="16"/>
                <w:lang w:eastAsia="ru-RU"/>
              </w:rPr>
              <w:br/>
              <w:t>применительно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Муфта соединительная ПП-металл диаметром 20мм  //  Муфта полипропиленовая соединительная для холодного, горячего водоснабжения и отопления, номинальный диаметр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197,81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271,00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3 523,00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3 523,00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roofErr w:type="gramStart"/>
            <w:r w:rsidRPr="003D7F18">
              <w:rPr>
                <w:rFonts w:ascii="Arial" w:hAnsi="Arial" w:cs="Arial"/>
                <w:b/>
                <w:bCs/>
                <w:color w:val="000000"/>
                <w:kern w:val="0"/>
                <w:sz w:val="16"/>
                <w:szCs w:val="16"/>
                <w:lang w:eastAsia="ru-RU"/>
              </w:rPr>
              <w:t>Прайс лист</w:t>
            </w:r>
            <w:proofErr w:type="gramEnd"/>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Комплект настенный для смесителя PP-R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150,00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300,00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Цена=180/1,2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300,00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ФСБЦ-18.1.09.08-0192</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Кран шаровой латунный полнопроходной, с внутренним резьбовым присоединением, номинальное давление 4,0 МПа, номинальный диаметр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709,03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1,42</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1 006,82</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15 102,30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15 102,30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Труба </w:t>
            </w:r>
            <w:proofErr w:type="spellStart"/>
            <w:r w:rsidRPr="003D7F18">
              <w:rPr>
                <w:rFonts w:ascii="Arial" w:hAnsi="Arial" w:cs="Arial"/>
                <w:b/>
                <w:bCs/>
                <w:color w:val="000000"/>
                <w:kern w:val="0"/>
                <w:sz w:val="16"/>
                <w:szCs w:val="16"/>
                <w:lang w:eastAsia="ru-RU"/>
              </w:rPr>
              <w:t>полипролиленовая</w:t>
            </w:r>
            <w:proofErr w:type="spellEnd"/>
            <w:r w:rsidRPr="003D7F18">
              <w:rPr>
                <w:rFonts w:ascii="Arial" w:hAnsi="Arial" w:cs="Arial"/>
                <w:b/>
                <w:bCs/>
                <w:color w:val="000000"/>
                <w:kern w:val="0"/>
                <w:sz w:val="16"/>
                <w:szCs w:val="16"/>
                <w:lang w:eastAsia="ru-RU"/>
              </w:rPr>
              <w:t>, армированная алюминием диаметром 32мм х 2м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232,50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1 162,50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Цена=279/1,2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1 162,50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44.8</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ФСБЦ-24.3.05.07-0038</w:t>
            </w:r>
            <w:proofErr w:type="gramStart"/>
            <w:r w:rsidRPr="003D7F18">
              <w:rPr>
                <w:rFonts w:ascii="Arial" w:hAnsi="Arial" w:cs="Arial"/>
                <w:b/>
                <w:bCs/>
                <w:color w:val="000000"/>
                <w:kern w:val="0"/>
                <w:sz w:val="16"/>
                <w:szCs w:val="16"/>
                <w:lang w:eastAsia="ru-RU"/>
              </w:rPr>
              <w:br/>
            </w:r>
            <w:r w:rsidRPr="003D7F18">
              <w:rPr>
                <w:rFonts w:ascii="Arial" w:hAnsi="Arial" w:cs="Arial"/>
                <w:b/>
                <w:bCs/>
                <w:color w:val="000000"/>
                <w:kern w:val="0"/>
                <w:sz w:val="16"/>
                <w:szCs w:val="16"/>
                <w:lang w:eastAsia="ru-RU"/>
              </w:rPr>
              <w:lastRenderedPageBreak/>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 xml:space="preserve">Муфта ПП диаметром 32 мм // Муфта полипропиленовая </w:t>
            </w:r>
            <w:r w:rsidRPr="003D7F18">
              <w:rPr>
                <w:rFonts w:ascii="Arial" w:hAnsi="Arial" w:cs="Arial"/>
                <w:b/>
                <w:bCs/>
                <w:color w:val="000000"/>
                <w:kern w:val="0"/>
                <w:sz w:val="16"/>
                <w:szCs w:val="16"/>
                <w:lang w:eastAsia="ru-RU"/>
              </w:rPr>
              <w:lastRenderedPageBreak/>
              <w:t>комбинированная, с внутренней резьбой, номинальный наружный диаметр 32 мм, размер резьбы 1/2"</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lastRenderedPageBreak/>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46,09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63,14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126,28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126,28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44.9</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ФСБЦ-24.3.05.15-0145</w:t>
            </w:r>
            <w:proofErr w:type="gramStart"/>
            <w:r w:rsidRPr="003D7F18">
              <w:rPr>
                <w:rFonts w:ascii="Arial" w:hAnsi="Arial" w:cs="Arial"/>
                <w:b/>
                <w:bCs/>
                <w:color w:val="000000"/>
                <w:kern w:val="0"/>
                <w:sz w:val="16"/>
                <w:szCs w:val="16"/>
                <w:lang w:eastAsia="ru-RU"/>
              </w:rPr>
              <w:br/>
              <w:t>П</w:t>
            </w:r>
            <w:proofErr w:type="gramEnd"/>
            <w:r w:rsidRPr="003D7F18">
              <w:rPr>
                <w:rFonts w:ascii="Arial" w:hAnsi="Arial" w:cs="Arial"/>
                <w:b/>
                <w:bCs/>
                <w:color w:val="000000"/>
                <w:kern w:val="0"/>
                <w:sz w:val="16"/>
                <w:szCs w:val="16"/>
                <w:lang w:eastAsia="ru-RU"/>
              </w:rPr>
              <w:t>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Тройник ПП 32х20х32 мм // Тройник полипропиленовый переходной, номинальный наружный диаметр 32х20х32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14,08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19,29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77,16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77,16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ГЭСН17-01-003-01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унитазов: с бачком непосредственно присоединенным (</w:t>
            </w:r>
            <w:proofErr w:type="gramStart"/>
            <w:r w:rsidRPr="003D7F18">
              <w:rPr>
                <w:rFonts w:ascii="Arial" w:hAnsi="Arial" w:cs="Arial"/>
                <w:b/>
                <w:bCs/>
                <w:color w:val="000000"/>
                <w:kern w:val="0"/>
                <w:sz w:val="16"/>
                <w:szCs w:val="16"/>
                <w:lang w:eastAsia="ru-RU"/>
              </w:rPr>
              <w:t>детский</w:t>
            </w:r>
            <w:proofErr w:type="gramEnd"/>
            <w:r w:rsidRPr="003D7F18">
              <w:rPr>
                <w:rFonts w:ascii="Arial" w:hAnsi="Arial" w:cs="Arial"/>
                <w:b/>
                <w:bCs/>
                <w:color w:val="000000"/>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 / 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5,715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3 155,73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Рабочий 1 разряда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0,246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417,91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102,81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Рабочий 2 разряда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0,093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455,52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42,36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2-100-04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Рабочий 4 разряда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17,92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5,376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3 010,56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75,08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0,117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64,39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8,95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0,099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73,81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0,099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55,44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2 870,15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01.7.15.07-0023</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8 мм, длина 30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375,96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522,58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3,14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01.7.15.14-0171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6 мм, длина 60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104 494,96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145 247,99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14.5.01.07-1000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Герметик </w:t>
            </w:r>
            <w:proofErr w:type="gramStart"/>
            <w:r w:rsidRPr="003D7F18">
              <w:rPr>
                <w:rFonts w:ascii="Arial" w:hAnsi="Arial" w:cs="Arial"/>
                <w:kern w:val="0"/>
                <w:sz w:val="16"/>
                <w:szCs w:val="16"/>
                <w:lang w:eastAsia="ru-RU"/>
              </w:rPr>
              <w:t>однокомпонентный</w:t>
            </w:r>
            <w:proofErr w:type="gramEnd"/>
            <w:r w:rsidRPr="003D7F18">
              <w:rPr>
                <w:rFonts w:ascii="Arial" w:hAnsi="Arial" w:cs="Arial"/>
                <w:kern w:val="0"/>
                <w:sz w:val="16"/>
                <w:szCs w:val="16"/>
                <w:lang w:eastAsia="ru-RU"/>
              </w:rPr>
              <w:t xml:space="preserve"> на силиконовой основе, кислотный, универсальный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0,093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768,53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914,55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85,05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18.2.06.12-1036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Крышка сиденья пластмассовая к унитазу с крышкой, присоединительный размер 160 мм, с креплением, размеры 450х370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459,38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684,48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2 053,44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24.3.04.11-0030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Слив</w:t>
            </w:r>
            <w:proofErr w:type="gramEnd"/>
            <w:r w:rsidRPr="003D7F18">
              <w:rPr>
                <w:rFonts w:ascii="Arial" w:hAnsi="Arial" w:cs="Arial"/>
                <w:kern w:val="0"/>
                <w:sz w:val="16"/>
                <w:szCs w:val="16"/>
                <w:lang w:eastAsia="ru-RU"/>
              </w:rPr>
              <w:t xml:space="preserve"> гофрированный для унитаза из армированного </w:t>
            </w:r>
            <w:r w:rsidRPr="003D7F18">
              <w:rPr>
                <w:rFonts w:ascii="Arial" w:hAnsi="Arial" w:cs="Arial"/>
                <w:kern w:val="0"/>
                <w:sz w:val="16"/>
                <w:szCs w:val="16"/>
                <w:lang w:eastAsia="ru-RU"/>
              </w:rPr>
              <w:lastRenderedPageBreak/>
              <w:t>полипропилена с резиновым уплотнителем, диаметр выпуска 110 мм, длина 500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lastRenderedPageBreak/>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190,63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238,29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714,87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lastRenderedPageBreak/>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18.2.01.06</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Унитазы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r w:rsidRPr="003D7F18">
              <w:rPr>
                <w:rFonts w:ascii="Arial" w:hAnsi="Arial" w:cs="Arial"/>
                <w:i/>
                <w:iCs/>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18.2.06.08</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Подводки гибкие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6 165,35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3 220,12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3 928,55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2 318,49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41 374,63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12 412,39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45.1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ФСБЦ-18.2.01.06-0035</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Унитаз керамический напольный детский, в комплекте с бачком, с сиденьем и креплением, с прямым или косым выпуском, размеры 310х690х550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2 411,36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2,02</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4 870,95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14 612,85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14 612,85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45.2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ФСБЦ-18.2.06.08-0013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Подводки гибкие армированные резиновые, диаметр 15 мм, длина 500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651,49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788,30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236,49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 / 10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236,49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45.3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ФСБЦ-24.3.04.11-0030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roofErr w:type="gramStart"/>
            <w:r w:rsidRPr="003D7F18">
              <w:rPr>
                <w:rFonts w:ascii="Arial" w:hAnsi="Arial" w:cs="Arial"/>
                <w:b/>
                <w:bCs/>
                <w:color w:val="000000"/>
                <w:kern w:val="0"/>
                <w:sz w:val="16"/>
                <w:szCs w:val="16"/>
                <w:lang w:eastAsia="ru-RU"/>
              </w:rPr>
              <w:t>Слив</w:t>
            </w:r>
            <w:proofErr w:type="gramEnd"/>
            <w:r w:rsidRPr="003D7F18">
              <w:rPr>
                <w:rFonts w:ascii="Arial" w:hAnsi="Arial" w:cs="Arial"/>
                <w:b/>
                <w:bCs/>
                <w:color w:val="000000"/>
                <w:kern w:val="0"/>
                <w:sz w:val="16"/>
                <w:szCs w:val="16"/>
                <w:lang w:eastAsia="ru-RU"/>
              </w:rPr>
              <w:t xml:space="preserve"> гофрированный для унитаза из армированного полипропилена с резиновым уплотнителем, диаметр выпуска 110 мм, длина 500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190,63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238,29</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714,87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714,87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ГЭСН17-01-005-04</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раковин (без пьедесталов)</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Объем=3 / 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2,43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1 360,80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2,43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1 360,80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32,79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33,96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w:t>
            </w:r>
            <w:r w:rsidRPr="003D7F18">
              <w:rPr>
                <w:rFonts w:ascii="Arial" w:hAnsi="Arial" w:cs="Arial"/>
                <w:kern w:val="0"/>
                <w:sz w:val="16"/>
                <w:szCs w:val="16"/>
                <w:lang w:eastAsia="ru-RU"/>
              </w:rPr>
              <w:lastRenderedPageBreak/>
              <w:t xml:space="preserve">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10,44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31,31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23,52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282,59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Каболка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0,00042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160 056,60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265 693,96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111,59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Очес льняной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128,40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213,14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8 мм, длина 40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449,47</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624,76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01.7.15.14-0167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0,00021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110 308,96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153 329,45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03.2.02.08-0001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Цемент гипсоглиноземистый расширяющийся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30 350,05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60 396,60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36,24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14.4.02.04-0142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Краска масляная МА-0115, мумия, сурик железный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79,88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15,43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14.5.02.02-0105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Мастика сантехническая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66,40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122,84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73,70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14.5.05.01-0012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Олифа</w:t>
            </w:r>
            <w:proofErr w:type="gramEnd"/>
            <w:r w:rsidRPr="003D7F18">
              <w:rPr>
                <w:rFonts w:ascii="Arial" w:hAnsi="Arial" w:cs="Arial"/>
                <w:kern w:val="0"/>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60 697,21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74 050,60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18.2.02.08</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Раковины и умывальники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r w:rsidRPr="003D7F18">
              <w:rPr>
                <w:rFonts w:ascii="Arial" w:hAnsi="Arial" w:cs="Arial"/>
                <w:i/>
                <w:iCs/>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1 710,14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1 394,76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1 701,61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1 004,23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14 719,93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4 415,98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46.1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ФСБЦ-18.2.01.05-0051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Умывальник полуфарфоровый и фарфоровый прямоугольный с кронштейнами, сифоном бутылочным из латуни, выпуском, одно отверстие под смеситель, размеры </w:t>
            </w:r>
            <w:r w:rsidRPr="003D7F18">
              <w:rPr>
                <w:rFonts w:ascii="Arial" w:hAnsi="Arial" w:cs="Arial"/>
                <w:b/>
                <w:bCs/>
                <w:color w:val="000000"/>
                <w:kern w:val="0"/>
                <w:sz w:val="16"/>
                <w:szCs w:val="16"/>
                <w:lang w:eastAsia="ru-RU"/>
              </w:rPr>
              <w:lastRenderedPageBreak/>
              <w:t>450х330х150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r w:rsidRPr="003D7F18">
              <w:rPr>
                <w:rFonts w:ascii="Arial" w:hAnsi="Arial" w:cs="Arial"/>
                <w:b/>
                <w:bCs/>
                <w:color w:val="000000"/>
                <w:kern w:val="0"/>
                <w:sz w:val="16"/>
                <w:szCs w:val="16"/>
                <w:lang w:eastAsia="ru-RU"/>
              </w:rPr>
              <w:lastRenderedPageBreak/>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2 488,39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2,02</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5 026,55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15 079,65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15 079,65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ГЭСН17-01-005-04</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раковин (с пьедесталом</w:t>
            </w:r>
            <w:proofErr w:type="gramStart"/>
            <w:r w:rsidRPr="003D7F18">
              <w:rPr>
                <w:rFonts w:ascii="Arial" w:hAnsi="Arial" w:cs="Arial"/>
                <w:b/>
                <w:bCs/>
                <w:color w:val="000000"/>
                <w:kern w:val="0"/>
                <w:sz w:val="16"/>
                <w:szCs w:val="16"/>
                <w:lang w:eastAsia="ru-RU"/>
              </w:rPr>
              <w:t>)(</w:t>
            </w:r>
            <w:proofErr w:type="gramEnd"/>
            <w:r w:rsidRPr="003D7F18">
              <w:rPr>
                <w:rFonts w:ascii="Arial" w:hAnsi="Arial" w:cs="Arial"/>
                <w:b/>
                <w:bCs/>
                <w:color w:val="000000"/>
                <w:kern w:val="0"/>
                <w:sz w:val="16"/>
                <w:szCs w:val="16"/>
                <w:lang w:eastAsia="ru-RU"/>
              </w:rPr>
              <w:t>б/у материал)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 / 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453,60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453,60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10,93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10,44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7,84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94,20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Каболка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0,00014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160 056,60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265 693,96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37,20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Очес льняной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128,40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213,14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8 мм, длина 40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449,47</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624,76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01.7.15.14-0167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110 308,96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153 329,45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10,73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03.2.02.08-0001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Цемент гипсоглиноземистый расширяющийся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30 350,05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60 396,60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12,08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14.4.02.04-0142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Краска масляная МА-0115, мумия, сурик железный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79,88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5,14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14.5.02.02-0105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Мастика сантехническая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66,40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122,84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24,57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14.5.05.01-0012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Олифа</w:t>
            </w:r>
            <w:proofErr w:type="gramEnd"/>
            <w:r w:rsidRPr="003D7F18">
              <w:rPr>
                <w:rFonts w:ascii="Arial" w:hAnsi="Arial" w:cs="Arial"/>
                <w:kern w:val="0"/>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60 697,21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74 050,60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18.2.02.08</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Раковины и умывальники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r w:rsidRPr="003D7F18">
              <w:rPr>
                <w:rFonts w:ascii="Arial" w:hAnsi="Arial" w:cs="Arial"/>
                <w:i/>
                <w:iCs/>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570,05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464,92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567,20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334,74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14 719,90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1 471,99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48</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ГЭСН17-01-001-18</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стального душевого поддона (б/</w:t>
            </w:r>
            <w:proofErr w:type="gramStart"/>
            <w:r w:rsidRPr="003D7F18">
              <w:rPr>
                <w:rFonts w:ascii="Arial" w:hAnsi="Arial" w:cs="Arial"/>
                <w:b/>
                <w:bCs/>
                <w:color w:val="000000"/>
                <w:kern w:val="0"/>
                <w:sz w:val="16"/>
                <w:szCs w:val="16"/>
                <w:lang w:eastAsia="ru-RU"/>
              </w:rPr>
              <w:t>у</w:t>
            </w:r>
            <w:proofErr w:type="gramEnd"/>
            <w:r w:rsidRPr="003D7F18">
              <w:rPr>
                <w:rFonts w:ascii="Arial" w:hAnsi="Arial" w:cs="Arial"/>
                <w:b/>
                <w:bCs/>
                <w:color w:val="000000"/>
                <w:kern w:val="0"/>
                <w:sz w:val="16"/>
                <w:szCs w:val="16"/>
                <w:lang w:eastAsia="ru-RU"/>
              </w:rPr>
              <w:t xml:space="preserve"> </w:t>
            </w:r>
            <w:proofErr w:type="gramStart"/>
            <w:r w:rsidRPr="003D7F18">
              <w:rPr>
                <w:rFonts w:ascii="Arial" w:hAnsi="Arial" w:cs="Arial"/>
                <w:b/>
                <w:bCs/>
                <w:color w:val="000000"/>
                <w:kern w:val="0"/>
                <w:sz w:val="16"/>
                <w:szCs w:val="16"/>
                <w:lang w:eastAsia="ru-RU"/>
              </w:rPr>
              <w:t>материал</w:t>
            </w:r>
            <w:proofErr w:type="gramEnd"/>
            <w:r w:rsidRPr="003D7F18">
              <w:rPr>
                <w:rFonts w:ascii="Arial" w:hAnsi="Arial" w:cs="Arial"/>
                <w:b/>
                <w:bCs/>
                <w:color w:val="000000"/>
                <w:kern w:val="0"/>
                <w:sz w:val="16"/>
                <w:szCs w:val="16"/>
                <w:lang w:eastAsia="ru-RU"/>
              </w:rPr>
              <w:t>) // Установка поддонов душевых: чугунных и стальных мелких</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 / 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554,40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554,40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46,35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45,04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11,44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44,73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33,60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343,82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Каболка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160 056,60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265 693,96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18,60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Очес льняной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128,40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213,14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12,79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01.7.11.07-0227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155,63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1,04</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161,86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14.4.02.04-0142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Краска масляная МА-0115, мумия, сурик железный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79,88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18,01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14.5.01.07-1000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Герметик </w:t>
            </w:r>
            <w:proofErr w:type="gramStart"/>
            <w:r w:rsidRPr="003D7F18">
              <w:rPr>
                <w:rFonts w:ascii="Arial" w:hAnsi="Arial" w:cs="Arial"/>
                <w:kern w:val="0"/>
                <w:sz w:val="16"/>
                <w:szCs w:val="16"/>
                <w:lang w:eastAsia="ru-RU"/>
              </w:rPr>
              <w:t>однокомпонентный</w:t>
            </w:r>
            <w:proofErr w:type="gramEnd"/>
            <w:r w:rsidRPr="003D7F18">
              <w:rPr>
                <w:rFonts w:ascii="Arial" w:hAnsi="Arial" w:cs="Arial"/>
                <w:kern w:val="0"/>
                <w:sz w:val="16"/>
                <w:szCs w:val="16"/>
                <w:lang w:eastAsia="ru-RU"/>
              </w:rPr>
              <w:t xml:space="preserve"> на силиконовой основе, кислотный, универсальный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768,53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914,55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283,51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14.5.05.01-0012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Олифа</w:t>
            </w:r>
            <w:proofErr w:type="gramEnd"/>
            <w:r w:rsidRPr="003D7F18">
              <w:rPr>
                <w:rFonts w:ascii="Arial" w:hAnsi="Arial" w:cs="Arial"/>
                <w:kern w:val="0"/>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60 697,21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74 050,60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5,18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24.3.01.02-1004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Кольцо резиновое уплотнительное для ПВХ труб канализации, диаметр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5,14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1,02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5,24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18.2.02.07</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Поддоны душевые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r w:rsidRPr="003D7F18">
              <w:rPr>
                <w:rFonts w:ascii="Arial" w:hAnsi="Arial" w:cs="Arial"/>
                <w:i/>
                <w:iCs/>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989,61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599,44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731,32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431,60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21 525,30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2 152,53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48.2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ФСБЦ-18.2.06.09-0004</w:t>
            </w:r>
            <w:r w:rsidRPr="003D7F18">
              <w:rPr>
                <w:rFonts w:ascii="Arial" w:hAnsi="Arial" w:cs="Arial"/>
                <w:b/>
                <w:bCs/>
                <w:color w:val="000000"/>
                <w:kern w:val="0"/>
                <w:sz w:val="16"/>
                <w:szCs w:val="16"/>
                <w:lang w:eastAsia="ru-RU"/>
              </w:rPr>
              <w:br/>
              <w:t>применительно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Сифон полимерный бутылочный для мойки, без перелива, диаметр сливной решетки 70 мм, пластиковый выпуск диаметром 40/50 мм, высота сифона 155-230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176,21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1,49</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262,55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262,55</w:t>
            </w:r>
          </w:p>
        </w:tc>
      </w:tr>
      <w:tr w:rsidR="003D7F18" w:rsidRPr="003D7F18" w:rsidTr="006D0831">
        <w:trPr>
          <w:trHeight w:val="364"/>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262,55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49</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ГЭСН17-01-005-02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моек: на два отделения (б/</w:t>
            </w:r>
            <w:proofErr w:type="gramStart"/>
            <w:r w:rsidRPr="003D7F18">
              <w:rPr>
                <w:rFonts w:ascii="Arial" w:hAnsi="Arial" w:cs="Arial"/>
                <w:b/>
                <w:bCs/>
                <w:color w:val="000000"/>
                <w:kern w:val="0"/>
                <w:sz w:val="16"/>
                <w:szCs w:val="16"/>
                <w:lang w:eastAsia="ru-RU"/>
              </w:rPr>
              <w:t>у</w:t>
            </w:r>
            <w:proofErr w:type="gramEnd"/>
            <w:r w:rsidRPr="003D7F18">
              <w:rPr>
                <w:rFonts w:ascii="Arial" w:hAnsi="Arial" w:cs="Arial"/>
                <w:b/>
                <w:bCs/>
                <w:color w:val="000000"/>
                <w:kern w:val="0"/>
                <w:sz w:val="16"/>
                <w:szCs w:val="16"/>
                <w:lang w:eastAsia="ru-RU"/>
              </w:rPr>
              <w:t xml:space="preserve"> материал)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 / 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1 265,60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1 265,60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33,59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53,67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4,51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31,83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29,08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21,84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93,55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01.7.07.29-0031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Каболка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0,00014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160 056,60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265 693,96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37,20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Очес льняной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128,40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213,14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14,92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8 мм, длина 40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449,47</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624,76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01.7.15.14-0167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110 308,96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153 329,45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7,67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04.3.01.09-0014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Раствор готовый кладочный, </w:t>
            </w:r>
            <w:r w:rsidRPr="003D7F18">
              <w:rPr>
                <w:rFonts w:ascii="Arial" w:hAnsi="Arial" w:cs="Arial"/>
                <w:kern w:val="0"/>
                <w:sz w:val="16"/>
                <w:szCs w:val="16"/>
                <w:lang w:eastAsia="ru-RU"/>
              </w:rPr>
              <w:lastRenderedPageBreak/>
              <w:t>цементный, М100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14.4.02.04-0142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Краска масляная МА-0115, мумия, сурик железный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79,88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5,14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14.5.02.02-0105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Мастика сантехническая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66,40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122,84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24,57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14.5.05.01-0012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Олифа</w:t>
            </w:r>
            <w:proofErr w:type="gramEnd"/>
            <w:r w:rsidRPr="003D7F18">
              <w:rPr>
                <w:rFonts w:ascii="Arial" w:hAnsi="Arial" w:cs="Arial"/>
                <w:kern w:val="0"/>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60 697,21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74 050,60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18.2.02.06</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Мойки чугунные эмалированные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r w:rsidRPr="003D7F18">
              <w:rPr>
                <w:rFonts w:ascii="Arial" w:hAnsi="Arial" w:cs="Arial"/>
                <w:i/>
                <w:iCs/>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1 446,41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1 319,27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1 609,51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949,87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40 057,90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4 005,79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49.2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ФСБЦ-18.2.06.09-0004</w:t>
            </w:r>
            <w:r w:rsidRPr="003D7F18">
              <w:rPr>
                <w:rFonts w:ascii="Arial" w:hAnsi="Arial" w:cs="Arial"/>
                <w:b/>
                <w:bCs/>
                <w:color w:val="000000"/>
                <w:kern w:val="0"/>
                <w:sz w:val="16"/>
                <w:szCs w:val="16"/>
                <w:lang w:eastAsia="ru-RU"/>
              </w:rPr>
              <w:br/>
              <w:t>применительно</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Сифон полимерный бутылочный для мойки, без перелива, диаметр сливной решетки 70 мм, пластиковый выпуск диаметром 40/50 мм, высота сифона 155-230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176,21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1,49</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262,55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525,10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525,10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50</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ГЭСН17-01-002-03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смесителей (б/</w:t>
            </w:r>
            <w:proofErr w:type="gramStart"/>
            <w:r w:rsidRPr="003D7F18">
              <w:rPr>
                <w:rFonts w:ascii="Arial" w:hAnsi="Arial" w:cs="Arial"/>
                <w:b/>
                <w:bCs/>
                <w:color w:val="000000"/>
                <w:kern w:val="0"/>
                <w:sz w:val="16"/>
                <w:szCs w:val="16"/>
                <w:lang w:eastAsia="ru-RU"/>
              </w:rPr>
              <w:t>у</w:t>
            </w:r>
            <w:proofErr w:type="gramEnd"/>
            <w:r w:rsidRPr="003D7F18">
              <w:rPr>
                <w:rFonts w:ascii="Arial" w:hAnsi="Arial" w:cs="Arial"/>
                <w:b/>
                <w:bCs/>
                <w:color w:val="000000"/>
                <w:kern w:val="0"/>
                <w:sz w:val="16"/>
                <w:szCs w:val="16"/>
                <w:lang w:eastAsia="ru-RU"/>
              </w:rPr>
              <w:t xml:space="preserve"> материал)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0,7</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Объем=7 / 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2 744,00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4,0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2 744,00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63,92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0,052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0,0364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01.7.07.29-0101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Очес льняной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128,40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213,14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19,40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полиэтиленовые распорные, диаметр 6 мм, длина 30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174,13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242,04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01.7.15.14-0166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35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0,0001</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110 308,96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153 329,45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10,73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14.4.02.04-0142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Краска масляная МА-0115, </w:t>
            </w:r>
            <w:r w:rsidRPr="003D7F18">
              <w:rPr>
                <w:rFonts w:ascii="Arial" w:hAnsi="Arial" w:cs="Arial"/>
                <w:kern w:val="0"/>
                <w:sz w:val="16"/>
                <w:szCs w:val="16"/>
                <w:lang w:eastAsia="ru-RU"/>
              </w:rPr>
              <w:lastRenderedPageBreak/>
              <w:t>мумия, сурик железный</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0,182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79,88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1,61</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23,41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14.5.05.01-0012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Олифа</w:t>
            </w:r>
            <w:proofErr w:type="gramEnd"/>
            <w:r w:rsidRPr="003D7F18">
              <w:rPr>
                <w:rFonts w:ascii="Arial" w:hAnsi="Arial" w:cs="Arial"/>
                <w:kern w:val="0"/>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0,000091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60 697,21</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74 050,60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6,74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18.1.10.10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Смесители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2 807,92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2 744,00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/812-016.0-2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122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3 347,68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gramStart"/>
            <w:r w:rsidRPr="003D7F18">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1 975,68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11 616,11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8 131,28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50.1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ФСБЦ-18.2.06.08-0013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Подводки гибкие армированные резиновые, диаметр 15 мм, длина 500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10 </w:t>
            </w:r>
            <w:proofErr w:type="spellStart"/>
            <w:proofErr w:type="gramStart"/>
            <w:r w:rsidRPr="003D7F18">
              <w:rPr>
                <w:rFonts w:ascii="Arial" w:hAnsi="Arial" w:cs="Arial"/>
                <w:b/>
                <w:bCs/>
                <w:color w:val="000000"/>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651,49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1,21</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788,30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1 103,62</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Объем=14 / 10</w:t>
            </w:r>
          </w:p>
        </w:tc>
      </w:tr>
      <w:tr w:rsidR="003D7F18" w:rsidRPr="003D7F18" w:rsidTr="006D0831">
        <w:trPr>
          <w:trHeight w:val="472"/>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1 103,62</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разделу 6 Полы, стены и сантехника (моечная, санузел)</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495 552,00</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7. Дверные блоки</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ГЭСН46-04-012-03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Разборка деревянных заполнений проемов: дверных и воротных</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0,17802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0,17802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Объем=((0,77*2,07*3+0,87*2,07*5+0,97*2,07*2))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16,226523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7 662,81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2,4</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91,15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16,226523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472,24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7 662,81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97,18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1,3778748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685,23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7,74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1,3778748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97,18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7,74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1,3778748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685,23</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8 445,22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8 348,04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/812-040.2-2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НР Работы по реконструкции зданий и сооружений: разборка отдельных конструктивных элементов здания (сооружения), </w:t>
            </w:r>
            <w:r w:rsidRPr="003D7F18">
              <w:rPr>
                <w:rFonts w:ascii="Arial" w:hAnsi="Arial" w:cs="Arial"/>
                <w:kern w:val="0"/>
                <w:sz w:val="16"/>
                <w:szCs w:val="16"/>
                <w:lang w:eastAsia="ru-RU"/>
              </w:rPr>
              <w:lastRenderedPageBreak/>
              <w:t>а также зданий (сооружений) в целом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7 680,20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/774-040.2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4 340,98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114 966,86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20 466,40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ГЭСН10-01-039-01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блоков в наружных и внутренних дверных проемах: в каменных стенах, площадь проема до 3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0,17802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0,17802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Объем=(0,77*2,07*3+0,87*2,07*5+0,97*2,07*2)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15,9381306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8 525,62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1-100-36</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3,6</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89,53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15,9381306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534,92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8 525,62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2 750,86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2,3213808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1 683,60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91.05.01-017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башенные, грузоподъемность 8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1,7250138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622,62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1,78</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1 108,26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1 911,76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1,7250138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1 297,62</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91.05.05-015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Краны на автомобильном ходу, грузоподъемность 16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0,2705904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2 203,38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596,21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4-100-060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6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0,2705904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203,55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1,83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0,3257766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242,89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1,83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0,3257766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182,43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1 886,04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01.7.14.01-0002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5,767848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241,35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287,21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1 656,58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01.7.15.06-0111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Гвозди строительные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0,00413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0,0007352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70 296,20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97 711,72</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71,84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04.3.01.07-0027</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Раствор штукатурный, известковый, М200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0,0186921</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11.1.03.06-0071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0,0142416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5 764,42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1,92</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11 067,69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157,62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01.7.04.07</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Скобяные изделия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r w:rsidRPr="003D7F18">
              <w:rPr>
                <w:rFonts w:ascii="Arial" w:hAnsi="Arial" w:cs="Arial"/>
                <w:i/>
                <w:iCs/>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01.7.15.07</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Крепёжные изделия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11.2.02.01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Блоки дверные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17,802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14 846,12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10 209,22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11 128,05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5 615,07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177 447,70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31 589,24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ФСБЦ-11.2.02.01-1084</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Блок дверной 0,77*2,07м, телескопическая коробка, с порогом, </w:t>
            </w:r>
            <w:proofErr w:type="spellStart"/>
            <w:r w:rsidRPr="003D7F18">
              <w:rPr>
                <w:rFonts w:ascii="Arial" w:hAnsi="Arial" w:cs="Arial"/>
                <w:b/>
                <w:bCs/>
                <w:color w:val="000000"/>
                <w:kern w:val="0"/>
                <w:sz w:val="16"/>
                <w:szCs w:val="16"/>
                <w:lang w:eastAsia="ru-RU"/>
              </w:rPr>
              <w:t>обналичка</w:t>
            </w:r>
            <w:proofErr w:type="spellEnd"/>
            <w:r w:rsidRPr="003D7F18">
              <w:rPr>
                <w:rFonts w:ascii="Arial" w:hAnsi="Arial" w:cs="Arial"/>
                <w:b/>
                <w:bCs/>
                <w:color w:val="000000"/>
                <w:kern w:val="0"/>
                <w:sz w:val="16"/>
                <w:szCs w:val="16"/>
                <w:lang w:eastAsia="ru-RU"/>
              </w:rPr>
              <w:t xml:space="preserve"> с двух сторон, доборы шириной 150 мм с одной стороны //  Блок дверной деревянный внутренний распашной глухой, площадь более 2,0 м</w:t>
            </w:r>
            <w:proofErr w:type="gramStart"/>
            <w:r w:rsidRPr="003D7F18">
              <w:rPr>
                <w:rFonts w:ascii="Arial" w:hAnsi="Arial" w:cs="Arial"/>
                <w:b/>
                <w:bCs/>
                <w:color w:val="000000"/>
                <w:kern w:val="0"/>
                <w:sz w:val="16"/>
                <w:szCs w:val="16"/>
                <w:lang w:eastAsia="ru-RU"/>
              </w:rPr>
              <w:t>2</w:t>
            </w:r>
            <w:proofErr w:type="gramEnd"/>
            <w:r w:rsidRPr="003D7F18">
              <w:rPr>
                <w:rFonts w:ascii="Arial" w:hAnsi="Arial" w:cs="Arial"/>
                <w:b/>
                <w:bCs/>
                <w:color w:val="000000"/>
                <w:kern w:val="0"/>
                <w:sz w:val="16"/>
                <w:szCs w:val="16"/>
                <w:lang w:eastAsia="ru-RU"/>
              </w:rPr>
              <w:t>, массив ели/сосны без покрытия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4,7817</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4,7817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6 562,36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1,05</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6 890,48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32 948,21</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Объем=0,77*2,07*3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32 948,21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52.2</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ФСБЦ-11.2.02.01-1084</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Блок дверной 0,87*2,07 м, телескопическая коробка, с порогом, </w:t>
            </w:r>
            <w:proofErr w:type="spellStart"/>
            <w:r w:rsidRPr="003D7F18">
              <w:rPr>
                <w:rFonts w:ascii="Arial" w:hAnsi="Arial" w:cs="Arial"/>
                <w:b/>
                <w:bCs/>
                <w:color w:val="000000"/>
                <w:kern w:val="0"/>
                <w:sz w:val="16"/>
                <w:szCs w:val="16"/>
                <w:lang w:eastAsia="ru-RU"/>
              </w:rPr>
              <w:t>обналичка</w:t>
            </w:r>
            <w:proofErr w:type="spellEnd"/>
            <w:r w:rsidRPr="003D7F18">
              <w:rPr>
                <w:rFonts w:ascii="Arial" w:hAnsi="Arial" w:cs="Arial"/>
                <w:b/>
                <w:bCs/>
                <w:color w:val="000000"/>
                <w:kern w:val="0"/>
                <w:sz w:val="16"/>
                <w:szCs w:val="16"/>
                <w:lang w:eastAsia="ru-RU"/>
              </w:rPr>
              <w:t xml:space="preserve"> с двух сторон, доборы шириной 150 мм с одной стороны  //  Блок дверной деревянный внутренний распашной глухой, площадь более 2,0 м</w:t>
            </w:r>
            <w:proofErr w:type="gramStart"/>
            <w:r w:rsidRPr="003D7F18">
              <w:rPr>
                <w:rFonts w:ascii="Arial" w:hAnsi="Arial" w:cs="Arial"/>
                <w:b/>
                <w:bCs/>
                <w:color w:val="000000"/>
                <w:kern w:val="0"/>
                <w:sz w:val="16"/>
                <w:szCs w:val="16"/>
                <w:lang w:eastAsia="ru-RU"/>
              </w:rPr>
              <w:t>2</w:t>
            </w:r>
            <w:proofErr w:type="gramEnd"/>
            <w:r w:rsidRPr="003D7F18">
              <w:rPr>
                <w:rFonts w:ascii="Arial" w:hAnsi="Arial" w:cs="Arial"/>
                <w:b/>
                <w:bCs/>
                <w:color w:val="000000"/>
                <w:kern w:val="0"/>
                <w:sz w:val="16"/>
                <w:szCs w:val="16"/>
                <w:lang w:eastAsia="ru-RU"/>
              </w:rPr>
              <w:t>, массив ели/сосны без покрытия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9,0045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9,0045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6 562,36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1,05</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6 890,48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62 045,33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Объем=0,87*2,07*5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62 045,33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ФСБЦ-11.2.02.01-1084</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Блок дверной 0,97*2,07 м, телескопическая коробка, с порогом, </w:t>
            </w:r>
            <w:proofErr w:type="spellStart"/>
            <w:r w:rsidRPr="003D7F18">
              <w:rPr>
                <w:rFonts w:ascii="Arial" w:hAnsi="Arial" w:cs="Arial"/>
                <w:b/>
                <w:bCs/>
                <w:color w:val="000000"/>
                <w:kern w:val="0"/>
                <w:sz w:val="16"/>
                <w:szCs w:val="16"/>
                <w:lang w:eastAsia="ru-RU"/>
              </w:rPr>
              <w:t>обналичка</w:t>
            </w:r>
            <w:proofErr w:type="spellEnd"/>
            <w:r w:rsidRPr="003D7F18">
              <w:rPr>
                <w:rFonts w:ascii="Arial" w:hAnsi="Arial" w:cs="Arial"/>
                <w:b/>
                <w:bCs/>
                <w:color w:val="000000"/>
                <w:kern w:val="0"/>
                <w:sz w:val="16"/>
                <w:szCs w:val="16"/>
                <w:lang w:eastAsia="ru-RU"/>
              </w:rPr>
              <w:t xml:space="preserve"> с двух сторон, доборы шириной 150 мм с одной стороны //  Блок дверной деревянный внутренний распашной глухой, площадь более 2,0 м</w:t>
            </w:r>
            <w:proofErr w:type="gramStart"/>
            <w:r w:rsidRPr="003D7F18">
              <w:rPr>
                <w:rFonts w:ascii="Arial" w:hAnsi="Arial" w:cs="Arial"/>
                <w:b/>
                <w:bCs/>
                <w:color w:val="000000"/>
                <w:kern w:val="0"/>
                <w:sz w:val="16"/>
                <w:szCs w:val="16"/>
                <w:lang w:eastAsia="ru-RU"/>
              </w:rPr>
              <w:t>2</w:t>
            </w:r>
            <w:proofErr w:type="gramEnd"/>
            <w:r w:rsidRPr="003D7F18">
              <w:rPr>
                <w:rFonts w:ascii="Arial" w:hAnsi="Arial" w:cs="Arial"/>
                <w:b/>
                <w:bCs/>
                <w:color w:val="000000"/>
                <w:kern w:val="0"/>
                <w:sz w:val="16"/>
                <w:szCs w:val="16"/>
                <w:lang w:eastAsia="ru-RU"/>
              </w:rPr>
              <w:t>, массив ели/сосны без покрытия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4,0158</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4,0158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6 562,36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1,05</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6 890,48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27 670,79</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Объем=0,97*2,07*2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27 670,79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Ручка дверная раздельная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715,00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5 005,00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Цена=858/1,2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5 005,00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52.5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Прайс-лист</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Ручка - защелка с ключом фиксатором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proofErr w:type="spellStart"/>
            <w:r w:rsidRPr="003D7F18">
              <w:rPr>
                <w:rFonts w:ascii="Arial" w:hAnsi="Arial" w:cs="Arial"/>
                <w:b/>
                <w:bCs/>
                <w:color w:val="000000"/>
                <w:kern w:val="0"/>
                <w:sz w:val="16"/>
                <w:szCs w:val="16"/>
                <w:lang w:eastAsia="ru-RU"/>
              </w:rPr>
              <w:t>компл</w:t>
            </w:r>
            <w:proofErr w:type="spell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907,50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2 722,50</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Цена=1089/1,2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2 722,50</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разделу 7 Дверные блоки</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182 447,47</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8. Оконные блоки между помещениями</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53</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ГЭСН46-04-012-02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Разборка деревянных заполнений проемов: оконных без подоконных </w:t>
            </w:r>
            <w:r w:rsidRPr="003D7F18">
              <w:rPr>
                <w:rFonts w:ascii="Arial" w:hAnsi="Arial" w:cs="Arial"/>
                <w:b/>
                <w:bCs/>
                <w:color w:val="000000"/>
                <w:kern w:val="0"/>
                <w:sz w:val="16"/>
                <w:szCs w:val="16"/>
                <w:lang w:eastAsia="ru-RU"/>
              </w:rPr>
              <w:lastRenderedPageBreak/>
              <w:t>досок</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0,044075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0,044075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Объем=4,4075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6,6791255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3 154,15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1-100-24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2,4</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151,54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6,6791255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472,24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3 154,15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24,06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0,3411405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169,65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7,74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0,3411405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24,06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7,74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0,3411405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169,65</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3 347,86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3 323,80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/812-040.2-2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92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3 057,90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/774-040.2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1 728,38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184 552,24</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8 134,14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54</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ГЭСН10-01-034-01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в жилых и общественных зданиях оконных блоков из ПВХ профилей: глухих с площадью проема до 2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0,0096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Объем=(1,2*0,8)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1,606752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819,20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167,37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1,606752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819,20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24,67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0,048384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26,03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0,016896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0,016896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8,40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0,031488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23,48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0,031488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17,63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492,73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0,109824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0,75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01.7.06.02-0001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Ленты гидроизоляционные, </w:t>
            </w:r>
            <w:r w:rsidRPr="003D7F18">
              <w:rPr>
                <w:rFonts w:ascii="Arial" w:hAnsi="Arial" w:cs="Arial"/>
                <w:kern w:val="0"/>
                <w:sz w:val="16"/>
                <w:szCs w:val="16"/>
                <w:lang w:eastAsia="ru-RU"/>
              </w:rPr>
              <w:lastRenderedPageBreak/>
              <w:t xml:space="preserve">паропроницаемые </w:t>
            </w:r>
            <w:proofErr w:type="spellStart"/>
            <w:r w:rsidRPr="003D7F18">
              <w:rPr>
                <w:rFonts w:ascii="Arial" w:hAnsi="Arial" w:cs="Arial"/>
                <w:kern w:val="0"/>
                <w:sz w:val="16"/>
                <w:szCs w:val="16"/>
                <w:lang w:eastAsia="ru-RU"/>
              </w:rPr>
              <w:t>бутилкаучуковые</w:t>
            </w:r>
            <w:proofErr w:type="spellEnd"/>
            <w:r w:rsidRPr="003D7F18">
              <w:rPr>
                <w:rFonts w:ascii="Arial" w:hAnsi="Arial" w:cs="Arial"/>
                <w:kern w:val="0"/>
                <w:sz w:val="16"/>
                <w:szCs w:val="16"/>
                <w:lang w:eastAsia="ru-RU"/>
              </w:rPr>
              <w:t xml:space="preserve">, из нетканого материала мембранного типа, с липким покрытием по краям с внутренней стороны и </w:t>
            </w:r>
            <w:proofErr w:type="spellStart"/>
            <w:r w:rsidRPr="003D7F18">
              <w:rPr>
                <w:rFonts w:ascii="Arial" w:hAnsi="Arial" w:cs="Arial"/>
                <w:kern w:val="0"/>
                <w:sz w:val="16"/>
                <w:szCs w:val="16"/>
                <w:lang w:eastAsia="ru-RU"/>
              </w:rPr>
              <w:t>антиадгезионным</w:t>
            </w:r>
            <w:proofErr w:type="spellEnd"/>
            <w:r w:rsidRPr="003D7F18">
              <w:rPr>
                <w:rFonts w:ascii="Arial" w:hAnsi="Arial" w:cs="Arial"/>
                <w:kern w:val="0"/>
                <w:sz w:val="16"/>
                <w:szCs w:val="16"/>
                <w:lang w:eastAsia="ru-RU"/>
              </w:rPr>
              <w:t xml:space="preserve"> покрытием, цвет бежевый, ширина 80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lastRenderedPageBreak/>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4,0128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24,39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42,68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171,27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01.7.06.11-0001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Ленты предварительно сжатые уплотнительные </w:t>
            </w:r>
            <w:proofErr w:type="spellStart"/>
            <w:r w:rsidRPr="003D7F18">
              <w:rPr>
                <w:rFonts w:ascii="Arial" w:hAnsi="Arial" w:cs="Arial"/>
                <w:kern w:val="0"/>
                <w:sz w:val="16"/>
                <w:szCs w:val="16"/>
                <w:lang w:eastAsia="ru-RU"/>
              </w:rPr>
              <w:t>саморасширяющиеся</w:t>
            </w:r>
            <w:proofErr w:type="spellEnd"/>
            <w:r w:rsidRPr="003D7F18">
              <w:rPr>
                <w:rFonts w:ascii="Arial" w:hAnsi="Arial" w:cs="Arial"/>
                <w:kern w:val="0"/>
                <w:sz w:val="16"/>
                <w:szCs w:val="16"/>
                <w:lang w:eastAsia="ru-RU"/>
              </w:rPr>
              <w:t xml:space="preserve"> на основе </w:t>
            </w:r>
            <w:proofErr w:type="spellStart"/>
            <w:r w:rsidRPr="003D7F18">
              <w:rPr>
                <w:rFonts w:ascii="Arial" w:hAnsi="Arial" w:cs="Arial"/>
                <w:kern w:val="0"/>
                <w:sz w:val="16"/>
                <w:szCs w:val="16"/>
                <w:lang w:eastAsia="ru-RU"/>
              </w:rPr>
              <w:t>пенополиуретана</w:t>
            </w:r>
            <w:proofErr w:type="spellEnd"/>
            <w:r w:rsidRPr="003D7F18">
              <w:rPr>
                <w:rFonts w:ascii="Arial" w:hAnsi="Arial" w:cs="Arial"/>
                <w:kern w:val="0"/>
                <w:sz w:val="16"/>
                <w:szCs w:val="16"/>
                <w:lang w:eastAsia="ru-RU"/>
              </w:rPr>
              <w:t>, с липким слоем с одной стороны, ширина 10 мм, толщина в сжатом состоянии 4 мм, толщина в расширенном состоянии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0,20544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158,82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277,94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57,10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01.7.14.01-0002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0,6624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241,35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287,21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190,25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01.7.15.07-0005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стальные рамные монтажные, диаметр 10 мм, длина 130 (132)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0,29376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92,73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128,89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37,86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11.3.03.15-0021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Клинья пластиковые монтажные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0,0768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369,80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462,25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35,50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11.3.02.02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Блоки оконные пластиковые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1 362,63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845,23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921,30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464,88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286 334,38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2 748,81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54.1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ФСБЦ-11.3.02.02-0007</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Оконный блок ПВХ одностворчатый, глухой, одинарное остекление 1,2х</w:t>
            </w:r>
            <w:proofErr w:type="gramStart"/>
            <w:r w:rsidRPr="003D7F18">
              <w:rPr>
                <w:rFonts w:ascii="Arial" w:hAnsi="Arial" w:cs="Arial"/>
                <w:b/>
                <w:bCs/>
                <w:color w:val="000000"/>
                <w:kern w:val="0"/>
                <w:sz w:val="16"/>
                <w:szCs w:val="16"/>
                <w:lang w:eastAsia="ru-RU"/>
              </w:rPr>
              <w:t>0</w:t>
            </w:r>
            <w:proofErr w:type="gramEnd"/>
            <w:r w:rsidRPr="003D7F18">
              <w:rPr>
                <w:rFonts w:ascii="Arial" w:hAnsi="Arial" w:cs="Arial"/>
                <w:b/>
                <w:bCs/>
                <w:color w:val="000000"/>
                <w:kern w:val="0"/>
                <w:sz w:val="16"/>
                <w:szCs w:val="16"/>
                <w:lang w:eastAsia="ru-RU"/>
              </w:rPr>
              <w:t>,8  //  Блок оконный из ПВХ-профиля, одностворчатый, с однокамерным стеклопакетом толщиной 24 мм, глухой, площадь до 1 м2</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0,96</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3 301,28</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5 513,14</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5 292,61</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Объем=1,2*0,8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5 292,61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55</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ГЭСН10-01-034-02</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в жилых и общественных зданиях оконных блоков из ПВХ профилей: глухих с площадью проема более 2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0,02125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0,02125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Объем=(2,5*0,85)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2,8630125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1 459,71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134,73</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2,8630125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1 459,71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52,96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0,083725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Подъемники одномачтовые, </w:t>
            </w:r>
            <w:r w:rsidRPr="003D7F18">
              <w:rPr>
                <w:rFonts w:ascii="Arial" w:hAnsi="Arial" w:cs="Arial"/>
                <w:kern w:val="0"/>
                <w:sz w:val="16"/>
                <w:szCs w:val="16"/>
                <w:lang w:eastAsia="ru-RU"/>
              </w:rPr>
              <w:lastRenderedPageBreak/>
              <w:t>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lastRenderedPageBreak/>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0,014025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0,99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0,014025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6,97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0,0697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51,97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0,0697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39,03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807,04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11,22</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0,238425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01.7.06.02-0001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Ленты гидроизоляционные, паропроницаемые </w:t>
            </w:r>
            <w:proofErr w:type="spellStart"/>
            <w:r w:rsidRPr="003D7F18">
              <w:rPr>
                <w:rFonts w:ascii="Arial" w:hAnsi="Arial" w:cs="Arial"/>
                <w:kern w:val="0"/>
                <w:sz w:val="16"/>
                <w:szCs w:val="16"/>
                <w:lang w:eastAsia="ru-RU"/>
              </w:rPr>
              <w:t>бутилкаучуковые</w:t>
            </w:r>
            <w:proofErr w:type="spellEnd"/>
            <w:r w:rsidRPr="003D7F18">
              <w:rPr>
                <w:rFonts w:ascii="Arial" w:hAnsi="Arial" w:cs="Arial"/>
                <w:kern w:val="0"/>
                <w:sz w:val="16"/>
                <w:szCs w:val="16"/>
                <w:lang w:eastAsia="ru-RU"/>
              </w:rPr>
              <w:t xml:space="preserve">, из нетканого материала мембранного типа, с липким покрытием по краям с внутренней стороны и </w:t>
            </w:r>
            <w:proofErr w:type="spellStart"/>
            <w:r w:rsidRPr="003D7F18">
              <w:rPr>
                <w:rFonts w:ascii="Arial" w:hAnsi="Arial" w:cs="Arial"/>
                <w:kern w:val="0"/>
                <w:sz w:val="16"/>
                <w:szCs w:val="16"/>
                <w:lang w:eastAsia="ru-RU"/>
              </w:rPr>
              <w:t>антиадгезионным</w:t>
            </w:r>
            <w:proofErr w:type="spellEnd"/>
            <w:r w:rsidRPr="003D7F18">
              <w:rPr>
                <w:rFonts w:ascii="Arial" w:hAnsi="Arial" w:cs="Arial"/>
                <w:kern w:val="0"/>
                <w:sz w:val="16"/>
                <w:szCs w:val="16"/>
                <w:lang w:eastAsia="ru-RU"/>
              </w:rPr>
              <w:t xml:space="preserve"> покрытием, цвет бежевый, ширина 80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280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5,95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24,39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42,68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253,95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01.7.06.11-0001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Ленты предварительно сжатые уплотнительные </w:t>
            </w:r>
            <w:proofErr w:type="spellStart"/>
            <w:r w:rsidRPr="003D7F18">
              <w:rPr>
                <w:rFonts w:ascii="Arial" w:hAnsi="Arial" w:cs="Arial"/>
                <w:kern w:val="0"/>
                <w:sz w:val="16"/>
                <w:szCs w:val="16"/>
                <w:lang w:eastAsia="ru-RU"/>
              </w:rPr>
              <w:t>саморасширяющиеся</w:t>
            </w:r>
            <w:proofErr w:type="spellEnd"/>
            <w:r w:rsidRPr="003D7F18">
              <w:rPr>
                <w:rFonts w:ascii="Arial" w:hAnsi="Arial" w:cs="Arial"/>
                <w:kern w:val="0"/>
                <w:sz w:val="16"/>
                <w:szCs w:val="16"/>
                <w:lang w:eastAsia="ru-RU"/>
              </w:rPr>
              <w:t xml:space="preserve"> на основе </w:t>
            </w:r>
            <w:proofErr w:type="spellStart"/>
            <w:r w:rsidRPr="003D7F18">
              <w:rPr>
                <w:rFonts w:ascii="Arial" w:hAnsi="Arial" w:cs="Arial"/>
                <w:kern w:val="0"/>
                <w:sz w:val="16"/>
                <w:szCs w:val="16"/>
                <w:lang w:eastAsia="ru-RU"/>
              </w:rPr>
              <w:t>пенополиуретана</w:t>
            </w:r>
            <w:proofErr w:type="spellEnd"/>
            <w:r w:rsidRPr="003D7F18">
              <w:rPr>
                <w:rFonts w:ascii="Arial" w:hAnsi="Arial" w:cs="Arial"/>
                <w:kern w:val="0"/>
                <w:sz w:val="16"/>
                <w:szCs w:val="16"/>
                <w:lang w:eastAsia="ru-RU"/>
              </w:rPr>
              <w:t>, с липким слоем с одной стороны, ширина 10 мм, толщина в сжатом состоянии 4 мм, толщина в расширенном состоянии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0,31875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158,82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277,94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88,59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01.7.14.01-0002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49,5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1,051875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241,35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287,21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302,11</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01.7.15.07-0005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стальные рамные монтажные, диаметр 10 мм, длина 130 (132)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30</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0,6375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92,73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128,89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82,17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11.3.03.15-0021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Клинья пластиковые монтажные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369,80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462,25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78,58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11.3.02.01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Блоки оконные пластиковые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2,125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2 365,71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1 505,71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1 641,22</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828,14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227 532,71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4 835,07</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55.1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ФСБЦ-11.3.02.01-0011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Оконный блок ПВХ двухстворчатый, глухой, одинарное остекление 2,5х</w:t>
            </w:r>
            <w:proofErr w:type="gramStart"/>
            <w:r w:rsidRPr="003D7F18">
              <w:rPr>
                <w:rFonts w:ascii="Arial" w:hAnsi="Arial" w:cs="Arial"/>
                <w:b/>
                <w:bCs/>
                <w:color w:val="000000"/>
                <w:kern w:val="0"/>
                <w:sz w:val="16"/>
                <w:szCs w:val="16"/>
                <w:lang w:eastAsia="ru-RU"/>
              </w:rPr>
              <w:t>0</w:t>
            </w:r>
            <w:proofErr w:type="gramEnd"/>
            <w:r w:rsidRPr="003D7F18">
              <w:rPr>
                <w:rFonts w:ascii="Arial" w:hAnsi="Arial" w:cs="Arial"/>
                <w:b/>
                <w:bCs/>
                <w:color w:val="000000"/>
                <w:kern w:val="0"/>
                <w:sz w:val="16"/>
                <w:szCs w:val="16"/>
                <w:lang w:eastAsia="ru-RU"/>
              </w:rPr>
              <w:t>,85 // Блок оконный из ПВХ-профиля двустворчатый, глухой, с однокамерным стеклопакетом толщиной 24 мм, площадь от 2,01 до 2,5 м2</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2,125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3 015,04</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5 035,12</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10 699,63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Объем=2,5*0,85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10 699,63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56</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ГЭСН10-01-034-01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Установка в жилых и </w:t>
            </w:r>
            <w:r w:rsidRPr="003D7F18">
              <w:rPr>
                <w:rFonts w:ascii="Arial" w:hAnsi="Arial" w:cs="Arial"/>
                <w:b/>
                <w:bCs/>
                <w:color w:val="000000"/>
                <w:kern w:val="0"/>
                <w:sz w:val="16"/>
                <w:szCs w:val="16"/>
                <w:lang w:eastAsia="ru-RU"/>
              </w:rPr>
              <w:lastRenderedPageBreak/>
              <w:t>общественных зданиях оконных блоков из ПВХ профилей: глухих с площадью проема до 2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100 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0,013225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0,013225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Объем=(1,15*1,15)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2,2134683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1 128,54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3,2</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167,37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2,2134683</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509,85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1 128,54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33,98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0,066654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35,87</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0,023276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1,64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1,76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0,023276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11,58</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0,043378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32,34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3,28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0,043378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24,29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678,80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01.7.03.04-0001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Электроэнергия</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gramStart"/>
            <w:r w:rsidRPr="003D7F18">
              <w:rPr>
                <w:rFonts w:ascii="Arial" w:hAnsi="Arial" w:cs="Arial"/>
                <w:kern w:val="0"/>
                <w:sz w:val="16"/>
                <w:szCs w:val="16"/>
                <w:lang w:eastAsia="ru-RU"/>
              </w:rPr>
              <w:t>кВт-ч</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11,44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0,151294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6,86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1,04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01.7.06.02-0001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Ленты гидроизоляционные, паропроницаемые </w:t>
            </w:r>
            <w:proofErr w:type="spellStart"/>
            <w:r w:rsidRPr="003D7F18">
              <w:rPr>
                <w:rFonts w:ascii="Arial" w:hAnsi="Arial" w:cs="Arial"/>
                <w:kern w:val="0"/>
                <w:sz w:val="16"/>
                <w:szCs w:val="16"/>
                <w:lang w:eastAsia="ru-RU"/>
              </w:rPr>
              <w:t>бутилкаучуковые</w:t>
            </w:r>
            <w:proofErr w:type="spellEnd"/>
            <w:r w:rsidRPr="003D7F18">
              <w:rPr>
                <w:rFonts w:ascii="Arial" w:hAnsi="Arial" w:cs="Arial"/>
                <w:kern w:val="0"/>
                <w:sz w:val="16"/>
                <w:szCs w:val="16"/>
                <w:lang w:eastAsia="ru-RU"/>
              </w:rPr>
              <w:t xml:space="preserve">, из нетканого материала мембранного типа, с липким покрытием по краям с внутренней стороны и </w:t>
            </w:r>
            <w:proofErr w:type="spellStart"/>
            <w:r w:rsidRPr="003D7F18">
              <w:rPr>
                <w:rFonts w:ascii="Arial" w:hAnsi="Arial" w:cs="Arial"/>
                <w:kern w:val="0"/>
                <w:sz w:val="16"/>
                <w:szCs w:val="16"/>
                <w:lang w:eastAsia="ru-RU"/>
              </w:rPr>
              <w:t>антиадгезионным</w:t>
            </w:r>
            <w:proofErr w:type="spellEnd"/>
            <w:r w:rsidRPr="003D7F18">
              <w:rPr>
                <w:rFonts w:ascii="Arial" w:hAnsi="Arial" w:cs="Arial"/>
                <w:kern w:val="0"/>
                <w:sz w:val="16"/>
                <w:szCs w:val="16"/>
                <w:lang w:eastAsia="ru-RU"/>
              </w:rPr>
              <w:t xml:space="preserve"> покрытием, цвет бежевый, ширина 80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418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5,52805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24,39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42,68</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235,94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01.7.06.11-0001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xml:space="preserve">Ленты предварительно сжатые уплотнительные </w:t>
            </w:r>
            <w:proofErr w:type="spellStart"/>
            <w:r w:rsidRPr="003D7F18">
              <w:rPr>
                <w:rFonts w:ascii="Arial" w:hAnsi="Arial" w:cs="Arial"/>
                <w:kern w:val="0"/>
                <w:sz w:val="16"/>
                <w:szCs w:val="16"/>
                <w:lang w:eastAsia="ru-RU"/>
              </w:rPr>
              <w:t>саморасширяющиеся</w:t>
            </w:r>
            <w:proofErr w:type="spellEnd"/>
            <w:r w:rsidRPr="003D7F18">
              <w:rPr>
                <w:rFonts w:ascii="Arial" w:hAnsi="Arial" w:cs="Arial"/>
                <w:kern w:val="0"/>
                <w:sz w:val="16"/>
                <w:szCs w:val="16"/>
                <w:lang w:eastAsia="ru-RU"/>
              </w:rPr>
              <w:t xml:space="preserve"> на основе </w:t>
            </w:r>
            <w:proofErr w:type="spellStart"/>
            <w:r w:rsidRPr="003D7F18">
              <w:rPr>
                <w:rFonts w:ascii="Arial" w:hAnsi="Arial" w:cs="Arial"/>
                <w:kern w:val="0"/>
                <w:sz w:val="16"/>
                <w:szCs w:val="16"/>
                <w:lang w:eastAsia="ru-RU"/>
              </w:rPr>
              <w:t>пенополиуретана</w:t>
            </w:r>
            <w:proofErr w:type="spellEnd"/>
            <w:r w:rsidRPr="003D7F18">
              <w:rPr>
                <w:rFonts w:ascii="Arial" w:hAnsi="Arial" w:cs="Arial"/>
                <w:kern w:val="0"/>
                <w:sz w:val="16"/>
                <w:szCs w:val="16"/>
                <w:lang w:eastAsia="ru-RU"/>
              </w:rPr>
              <w:t>, с липким слоем с одной стороны, ширина 10 мм, толщина в сжатом состоянии 4 мм, толщина в расширенном состоянии 20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21,4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0,283015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158,82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1,75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277,94</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78,66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01.7.14.01-0002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0,912525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241,35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287,21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262,09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01.7.15.07-0005</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Дюбели стальные рамные монтажные, диаметр 10 мм, длина 130 (132)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30,6</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0,404685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92,73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1,39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128,89</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52,16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11.3.03.15-0021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Клинья пластиковые монтажные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0,1058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369,80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462,25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48,91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11.3.02.02</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Блоки оконные пластиковые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roofErr w:type="gramStart"/>
            <w:r w:rsidRPr="003D7F18">
              <w:rPr>
                <w:rFonts w:ascii="Arial" w:hAnsi="Arial" w:cs="Arial"/>
                <w:i/>
                <w:iCs/>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1,3225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1 877,19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1 164,41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1 269,21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640,43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286 338,75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3 786,83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56.1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ФСБЦ-11.3.02.01-0023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Оконный блок ПВХ двухстворчатый, одна створка поворотно-откидная, </w:t>
            </w:r>
            <w:proofErr w:type="spellStart"/>
            <w:r w:rsidRPr="003D7F18">
              <w:rPr>
                <w:rFonts w:ascii="Arial" w:hAnsi="Arial" w:cs="Arial"/>
                <w:b/>
                <w:bCs/>
                <w:color w:val="000000"/>
                <w:kern w:val="0"/>
                <w:sz w:val="16"/>
                <w:szCs w:val="16"/>
                <w:lang w:eastAsia="ru-RU"/>
              </w:rPr>
              <w:t>однокамерноый</w:t>
            </w:r>
            <w:proofErr w:type="spellEnd"/>
            <w:r w:rsidRPr="003D7F18">
              <w:rPr>
                <w:rFonts w:ascii="Arial" w:hAnsi="Arial" w:cs="Arial"/>
                <w:b/>
                <w:bCs/>
                <w:color w:val="000000"/>
                <w:kern w:val="0"/>
                <w:sz w:val="16"/>
                <w:szCs w:val="16"/>
                <w:lang w:eastAsia="ru-RU"/>
              </w:rPr>
              <w:t xml:space="preserve"> стеклопакет 1,15х</w:t>
            </w:r>
            <w:proofErr w:type="gramStart"/>
            <w:r w:rsidRPr="003D7F18">
              <w:rPr>
                <w:rFonts w:ascii="Arial" w:hAnsi="Arial" w:cs="Arial"/>
                <w:b/>
                <w:bCs/>
                <w:color w:val="000000"/>
                <w:kern w:val="0"/>
                <w:sz w:val="16"/>
                <w:szCs w:val="16"/>
                <w:lang w:eastAsia="ru-RU"/>
              </w:rPr>
              <w:t>1</w:t>
            </w:r>
            <w:proofErr w:type="gramEnd"/>
            <w:r w:rsidRPr="003D7F18">
              <w:rPr>
                <w:rFonts w:ascii="Arial" w:hAnsi="Arial" w:cs="Arial"/>
                <w:b/>
                <w:bCs/>
                <w:color w:val="000000"/>
                <w:kern w:val="0"/>
                <w:sz w:val="16"/>
                <w:szCs w:val="16"/>
                <w:lang w:eastAsia="ru-RU"/>
              </w:rPr>
              <w:t>,15 // Блок оконный из ПВХ-профиля двустворчатый, с глухой и поворотно-откидной створкой, однокамерным стеклопакетом толщиной 24 мм, площадь от 1,01 до 1,5 м2</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roofErr w:type="gramStart"/>
            <w:r w:rsidRPr="003D7F18">
              <w:rPr>
                <w:rFonts w:ascii="Arial" w:hAnsi="Arial" w:cs="Arial"/>
                <w:b/>
                <w:bCs/>
                <w:color w:val="000000"/>
                <w:kern w:val="0"/>
                <w:sz w:val="16"/>
                <w:szCs w:val="16"/>
                <w:lang w:eastAsia="ru-RU"/>
              </w:rPr>
              <w:t>2</w:t>
            </w:r>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1,3225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1,3225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4 349,03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7 262,88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9 605,16</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Объем=1,15*1,15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9 605,16</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57</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ГЭСН10-01-035-01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Установка подоконных досок из ПВХ: в каменных стенах толщиной до 0,51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0,0024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0,0024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Объем=(1,2*0,2)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0,046656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19,44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0,046656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23,20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ЭМ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0,000432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0,24</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91.06.06-048</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Подъемники одномачтовые, грузоподъемность до 500 кг, высота подъема 45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37,32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1,89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70,53</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0,01</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3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0,05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91.14.02-001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Автомобили бортовые, грузоподъемность до 5 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r w:rsidRPr="003D7F18">
              <w:rPr>
                <w:rFonts w:ascii="Arial" w:hAnsi="Arial" w:cs="Arial"/>
                <w:kern w:val="0"/>
                <w:sz w:val="16"/>
                <w:szCs w:val="16"/>
                <w:lang w:eastAsia="ru-RU"/>
              </w:rPr>
              <w:t>маш</w:t>
            </w:r>
            <w:proofErr w:type="spellEnd"/>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477,92</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1,56</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745,56</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0,25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4-100-040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proofErr w:type="spellStart"/>
            <w:r w:rsidRPr="003D7F18">
              <w:rPr>
                <w:rFonts w:ascii="Arial" w:hAnsi="Arial" w:cs="Arial"/>
                <w:kern w:val="0"/>
                <w:sz w:val="16"/>
                <w:szCs w:val="16"/>
                <w:lang w:eastAsia="ru-RU"/>
              </w:rPr>
              <w:t>ОТ</w:t>
            </w:r>
            <w:proofErr w:type="gramStart"/>
            <w:r w:rsidRPr="003D7F18">
              <w:rPr>
                <w:rFonts w:ascii="Arial" w:hAnsi="Arial" w:cs="Arial"/>
                <w:kern w:val="0"/>
                <w:sz w:val="16"/>
                <w:szCs w:val="16"/>
                <w:lang w:eastAsia="ru-RU"/>
              </w:rPr>
              <w:t>м</w:t>
            </w:r>
            <w:proofErr w:type="spellEnd"/>
            <w:r w:rsidRPr="003D7F18">
              <w:rPr>
                <w:rFonts w:ascii="Arial" w:hAnsi="Arial" w:cs="Arial"/>
                <w:kern w:val="0"/>
                <w:sz w:val="16"/>
                <w:szCs w:val="16"/>
                <w:lang w:eastAsia="ru-RU"/>
              </w:rPr>
              <w:t>(</w:t>
            </w:r>
            <w:proofErr w:type="spellStart"/>
            <w:proofErr w:type="gramEnd"/>
            <w:r w:rsidRPr="003D7F18">
              <w:rPr>
                <w:rFonts w:ascii="Arial" w:hAnsi="Arial" w:cs="Arial"/>
                <w:kern w:val="0"/>
                <w:sz w:val="16"/>
                <w:szCs w:val="16"/>
                <w:lang w:eastAsia="ru-RU"/>
              </w:rPr>
              <w:t>Зтм</w:t>
            </w:r>
            <w:proofErr w:type="spellEnd"/>
            <w:r w:rsidRPr="003D7F18">
              <w:rPr>
                <w:rFonts w:ascii="Arial" w:hAnsi="Arial" w:cs="Arial"/>
                <w:kern w:val="0"/>
                <w:sz w:val="16"/>
                <w:szCs w:val="16"/>
                <w:lang w:eastAsia="ru-RU"/>
              </w:rPr>
              <w:t xml:space="preserve">) Средний разряд машинистов 4 </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0,000336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560,00</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0,19</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33,70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01.7.14.01-0002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Герметик пенополиуретановый (пена монтажная) универсальный, объем 1000 мл</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42,45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0,10188</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241,35</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1,19</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287,21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29,26</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11.3.03.15-0021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Клинья пластиковые монтажные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 xml:space="preserve">100 </w:t>
            </w:r>
            <w:proofErr w:type="spellStart"/>
            <w:proofErr w:type="gramStart"/>
            <w:r w:rsidRPr="003D7F18">
              <w:rPr>
                <w:rFonts w:ascii="Arial" w:hAnsi="Arial" w:cs="Arial"/>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4</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0,0096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369,80</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462,25</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4,44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11.3.03.01</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Доски подоконные ПВХ</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,Н</w:t>
            </w:r>
            <w:proofErr w:type="gramEnd"/>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11.3.03.14-1000</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Заглушки торцевые двусторонние к подоконной доске из ПВХ, цвет белый, размеры 40х480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 xml:space="preserve">10 </w:t>
            </w:r>
            <w:proofErr w:type="spellStart"/>
            <w:proofErr w:type="gramStart"/>
            <w:r w:rsidRPr="003D7F18">
              <w:rPr>
                <w:rFonts w:ascii="Arial" w:hAnsi="Arial" w:cs="Arial"/>
                <w:i/>
                <w:iCs/>
                <w:kern w:val="0"/>
                <w:sz w:val="16"/>
                <w:szCs w:val="16"/>
                <w:lang w:eastAsia="ru-RU"/>
              </w:rPr>
              <w:t>шт</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0</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57,40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23,44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25,55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12,89</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39 933,33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95,84</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57.1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ФСБЦ-11.3.03.01-0003</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Доска подоконная из ПВХ, ширина 200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136,89</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1,67</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228,61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274,33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274,33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58</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ГЭСН10-01-036-01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xml:space="preserve">Установка уголков ПВХ на </w:t>
            </w:r>
            <w:r w:rsidRPr="003D7F18">
              <w:rPr>
                <w:rFonts w:ascii="Arial" w:hAnsi="Arial" w:cs="Arial"/>
                <w:b/>
                <w:bCs/>
                <w:color w:val="000000"/>
                <w:kern w:val="0"/>
                <w:sz w:val="16"/>
                <w:szCs w:val="16"/>
                <w:lang w:eastAsia="ru-RU"/>
              </w:rPr>
              <w:lastRenderedPageBreak/>
              <w:t>клее</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lastRenderedPageBreak/>
              <w:t>100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0,27</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Объем=27 / 100</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О</w:t>
            </w:r>
            <w:proofErr w:type="gramStart"/>
            <w:r w:rsidRPr="003D7F18">
              <w:rPr>
                <w:rFonts w:ascii="Arial" w:hAnsi="Arial" w:cs="Arial"/>
                <w:kern w:val="0"/>
                <w:sz w:val="16"/>
                <w:szCs w:val="16"/>
                <w:lang w:eastAsia="ru-RU"/>
              </w:rPr>
              <w:t>Т(</w:t>
            </w:r>
            <w:proofErr w:type="gramEnd"/>
            <w:r w:rsidRPr="003D7F18">
              <w:rPr>
                <w:rFonts w:ascii="Arial" w:hAnsi="Arial" w:cs="Arial"/>
                <w:kern w:val="0"/>
                <w:sz w:val="16"/>
                <w:szCs w:val="16"/>
                <w:lang w:eastAsia="ru-RU"/>
              </w:rPr>
              <w:t>ЗТ)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1,809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899,63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1-100-30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Средний разряд работы 3,0</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чел</w:t>
            </w:r>
            <w:proofErr w:type="gramStart"/>
            <w:r w:rsidRPr="003D7F18">
              <w:rPr>
                <w:rFonts w:ascii="Arial" w:hAnsi="Arial" w:cs="Arial"/>
                <w:kern w:val="0"/>
                <w:sz w:val="16"/>
                <w:szCs w:val="16"/>
                <w:lang w:eastAsia="ru-RU"/>
              </w:rPr>
              <w:t>.-</w:t>
            </w:r>
            <w:proofErr w:type="gramEnd"/>
            <w:r w:rsidRPr="003D7F18">
              <w:rPr>
                <w:rFonts w:ascii="Arial" w:hAnsi="Arial" w:cs="Arial"/>
                <w:kern w:val="0"/>
                <w:sz w:val="16"/>
                <w:szCs w:val="16"/>
                <w:lang w:eastAsia="ru-RU"/>
              </w:rPr>
              <w:t>ч</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6,7</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1,809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497,31</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899,63</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77,95</w:t>
            </w:r>
          </w:p>
        </w:tc>
      </w:tr>
      <w:tr w:rsidR="003D7F18" w:rsidRPr="003D7F18" w:rsidTr="00AC6423">
        <w:trPr>
          <w:trHeight w:val="225"/>
        </w:trPr>
        <w:tc>
          <w:tcPr>
            <w:tcW w:w="288" w:type="pct"/>
            <w:shd w:val="clear" w:color="auto" w:fill="auto"/>
            <w:vAlign w:val="center"/>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14.1.04.02-0011</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Клей, марка 88-Н</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кг</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0,8</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0,216</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234,33</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1,54</w:t>
            </w: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360,87</w:t>
            </w: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77,95</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Н</w:t>
            </w:r>
          </w:p>
        </w:tc>
        <w:tc>
          <w:tcPr>
            <w:tcW w:w="59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11.3.03.13</w:t>
            </w:r>
          </w:p>
        </w:tc>
        <w:tc>
          <w:tcPr>
            <w:tcW w:w="863" w:type="pct"/>
            <w:shd w:val="clear" w:color="auto" w:fill="auto"/>
            <w:hideMark/>
          </w:tcPr>
          <w:p w:rsidR="003D7F18" w:rsidRPr="003D7F18" w:rsidRDefault="003D7F18" w:rsidP="003D7F18">
            <w:pPr>
              <w:suppressAutoHyphens w:val="0"/>
              <w:spacing w:after="0"/>
              <w:jc w:val="left"/>
              <w:rPr>
                <w:rFonts w:ascii="Arial" w:hAnsi="Arial" w:cs="Arial"/>
                <w:i/>
                <w:iCs/>
                <w:kern w:val="0"/>
                <w:sz w:val="16"/>
                <w:szCs w:val="16"/>
                <w:lang w:eastAsia="ru-RU"/>
              </w:rPr>
            </w:pPr>
            <w:r w:rsidRPr="003D7F18">
              <w:rPr>
                <w:rFonts w:ascii="Arial" w:hAnsi="Arial" w:cs="Arial"/>
                <w:i/>
                <w:iCs/>
                <w:kern w:val="0"/>
                <w:sz w:val="16"/>
                <w:szCs w:val="16"/>
                <w:lang w:eastAsia="ru-RU"/>
              </w:rPr>
              <w:t>Уголок ПВХ</w:t>
            </w:r>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roofErr w:type="spellStart"/>
            <w:r w:rsidRPr="003D7F18">
              <w:rPr>
                <w:rFonts w:ascii="Arial" w:hAnsi="Arial" w:cs="Arial"/>
                <w:i/>
                <w:iCs/>
                <w:kern w:val="0"/>
                <w:sz w:val="16"/>
                <w:szCs w:val="16"/>
                <w:lang w:eastAsia="ru-RU"/>
              </w:rPr>
              <w:t>п</w:t>
            </w:r>
            <w:proofErr w:type="gramStart"/>
            <w:r w:rsidRPr="003D7F18">
              <w:rPr>
                <w:rFonts w:ascii="Arial" w:hAnsi="Arial" w:cs="Arial"/>
                <w:i/>
                <w:iCs/>
                <w:kern w:val="0"/>
                <w:sz w:val="16"/>
                <w:szCs w:val="16"/>
                <w:lang w:eastAsia="ru-RU"/>
              </w:rPr>
              <w:t>.м</w:t>
            </w:r>
            <w:proofErr w:type="spellEnd"/>
            <w:proofErr w:type="gramEnd"/>
          </w:p>
        </w:tc>
        <w:tc>
          <w:tcPr>
            <w:tcW w:w="323"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100</w:t>
            </w:r>
          </w:p>
        </w:tc>
        <w:tc>
          <w:tcPr>
            <w:tcW w:w="429"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r w:rsidRPr="003D7F18">
              <w:rPr>
                <w:rFonts w:ascii="Arial" w:hAnsi="Arial" w:cs="Arial"/>
                <w:i/>
                <w:iCs/>
                <w:kern w:val="0"/>
                <w:sz w:val="16"/>
                <w:szCs w:val="16"/>
                <w:lang w:eastAsia="ru-RU"/>
              </w:rPr>
              <w:t>27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i/>
                <w:iCs/>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i/>
                <w:iCs/>
                <w:kern w:val="0"/>
                <w:sz w:val="16"/>
                <w:szCs w:val="16"/>
                <w:lang w:eastAsia="ru-RU"/>
              </w:rPr>
            </w:pPr>
            <w:r w:rsidRPr="003D7F18">
              <w:rPr>
                <w:rFonts w:ascii="Arial" w:hAnsi="Arial" w:cs="Arial"/>
                <w:i/>
                <w:iCs/>
                <w:kern w:val="0"/>
                <w:sz w:val="16"/>
                <w:szCs w:val="16"/>
                <w:lang w:eastAsia="ru-RU"/>
              </w:rPr>
              <w:t> </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Итого прямые затраты</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977,58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ФОТ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899,63</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/812-010.0-2</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НР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109</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980,60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roofErr w:type="spellStart"/>
            <w:proofErr w:type="gramStart"/>
            <w:r w:rsidRPr="003D7F18">
              <w:rPr>
                <w:rFonts w:ascii="Arial" w:hAnsi="Arial" w:cs="Arial"/>
                <w:kern w:val="0"/>
                <w:sz w:val="16"/>
                <w:szCs w:val="16"/>
                <w:lang w:eastAsia="ru-RU"/>
              </w:rPr>
              <w:t>Пр</w:t>
            </w:r>
            <w:proofErr w:type="spellEnd"/>
            <w:proofErr w:type="gramEnd"/>
            <w:r w:rsidRPr="003D7F18">
              <w:rPr>
                <w:rFonts w:ascii="Arial" w:hAnsi="Arial" w:cs="Arial"/>
                <w:kern w:val="0"/>
                <w:sz w:val="16"/>
                <w:szCs w:val="16"/>
                <w:lang w:eastAsia="ru-RU"/>
              </w:rPr>
              <w:t>/774-010.0</w:t>
            </w:r>
          </w:p>
        </w:tc>
        <w:tc>
          <w:tcPr>
            <w:tcW w:w="863" w:type="pct"/>
            <w:shd w:val="clear" w:color="auto" w:fill="auto"/>
            <w:hideMark/>
          </w:tcPr>
          <w:p w:rsidR="003D7F18" w:rsidRPr="003D7F18" w:rsidRDefault="003D7F18" w:rsidP="003D7F18">
            <w:pPr>
              <w:suppressAutoHyphens w:val="0"/>
              <w:spacing w:after="0"/>
              <w:jc w:val="left"/>
              <w:rPr>
                <w:rFonts w:ascii="Arial" w:hAnsi="Arial" w:cs="Arial"/>
                <w:kern w:val="0"/>
                <w:sz w:val="16"/>
                <w:szCs w:val="16"/>
                <w:lang w:eastAsia="ru-RU"/>
              </w:rPr>
            </w:pPr>
            <w:r w:rsidRPr="003D7F18">
              <w:rPr>
                <w:rFonts w:ascii="Arial" w:hAnsi="Arial" w:cs="Arial"/>
                <w:kern w:val="0"/>
                <w:sz w:val="16"/>
                <w:szCs w:val="16"/>
                <w:lang w:eastAsia="ru-RU"/>
              </w:rPr>
              <w:t>СП Деревянные конструкции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w:t>
            </w:r>
          </w:p>
        </w:tc>
        <w:tc>
          <w:tcPr>
            <w:tcW w:w="323"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29"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48"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r w:rsidRPr="003D7F18">
              <w:rPr>
                <w:rFonts w:ascii="Arial" w:hAnsi="Arial" w:cs="Arial"/>
                <w:kern w:val="0"/>
                <w:sz w:val="16"/>
                <w:szCs w:val="16"/>
                <w:lang w:eastAsia="ru-RU"/>
              </w:rPr>
              <w:t>55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323"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p>
        </w:tc>
        <w:tc>
          <w:tcPr>
            <w:tcW w:w="264" w:type="pct"/>
            <w:shd w:val="clear" w:color="auto" w:fill="auto"/>
            <w:hideMark/>
          </w:tcPr>
          <w:p w:rsidR="003D7F18" w:rsidRPr="003D7F18" w:rsidRDefault="003D7F18" w:rsidP="003D7F18">
            <w:pPr>
              <w:suppressAutoHyphens w:val="0"/>
              <w:spacing w:after="0"/>
              <w:jc w:val="center"/>
              <w:rPr>
                <w:rFonts w:ascii="Arial" w:hAnsi="Arial" w:cs="Arial"/>
                <w:kern w:val="0"/>
                <w:sz w:val="16"/>
                <w:szCs w:val="16"/>
                <w:lang w:eastAsia="ru-RU"/>
              </w:rPr>
            </w:pPr>
          </w:p>
        </w:tc>
        <w:tc>
          <w:tcPr>
            <w:tcW w:w="435" w:type="pct"/>
            <w:shd w:val="clear" w:color="auto" w:fill="auto"/>
            <w:hideMark/>
          </w:tcPr>
          <w:p w:rsidR="003D7F18" w:rsidRPr="003D7F18" w:rsidRDefault="003D7F18" w:rsidP="003D7F18">
            <w:pPr>
              <w:suppressAutoHyphens w:val="0"/>
              <w:spacing w:after="0"/>
              <w:jc w:val="right"/>
              <w:rPr>
                <w:rFonts w:ascii="Arial" w:hAnsi="Arial" w:cs="Arial"/>
                <w:kern w:val="0"/>
                <w:sz w:val="16"/>
                <w:szCs w:val="16"/>
                <w:lang w:eastAsia="ru-RU"/>
              </w:rPr>
            </w:pPr>
            <w:r w:rsidRPr="003D7F18">
              <w:rPr>
                <w:rFonts w:ascii="Arial" w:hAnsi="Arial" w:cs="Arial"/>
                <w:kern w:val="0"/>
                <w:sz w:val="16"/>
                <w:szCs w:val="16"/>
                <w:lang w:eastAsia="ru-RU"/>
              </w:rPr>
              <w:t>494,80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9 085,11</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2 452,98</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58.1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ФСБЦ-11.3.03.13-0048</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Уголки из ПВХ, размеры 50х50 мм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 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2,97</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2,97</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284,56</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1,25</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355,70</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1 056,43</w:t>
            </w:r>
          </w:p>
        </w:tc>
      </w:tr>
      <w:tr w:rsidR="003D7F18" w:rsidRPr="003D7F18" w:rsidTr="00027CA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p>
        </w:tc>
        <w:tc>
          <w:tcPr>
            <w:tcW w:w="4117" w:type="pct"/>
            <w:gridSpan w:val="12"/>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Объем=29,7 / 10</w:t>
            </w:r>
          </w:p>
        </w:tc>
      </w:tr>
      <w:tr w:rsidR="003D7F18" w:rsidRPr="003D7F18" w:rsidTr="00AC6423">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1 056,43</w:t>
            </w:r>
          </w:p>
        </w:tc>
      </w:tr>
      <w:tr w:rsidR="003D7F18" w:rsidRPr="003D7F18" w:rsidTr="00AC6423">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разделу 8 Оконные блоки между помещениями</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48 981,83</w:t>
            </w:r>
          </w:p>
        </w:tc>
      </w:tr>
      <w:tr w:rsidR="003D7F18" w:rsidRPr="003D7F18" w:rsidTr="00027CA3">
        <w:trPr>
          <w:trHeight w:val="225"/>
        </w:trPr>
        <w:tc>
          <w:tcPr>
            <w:tcW w:w="5000" w:type="pct"/>
            <w:gridSpan w:val="14"/>
            <w:shd w:val="clear" w:color="auto" w:fill="auto"/>
            <w:vAlign w:val="center"/>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Раздел 9. Очистка помещений</w:t>
            </w:r>
          </w:p>
        </w:tc>
      </w:tr>
      <w:tr w:rsidR="003D7F18" w:rsidRPr="003D7F18" w:rsidTr="006D0831">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59</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47-1</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Погрузка в автотранспортное средство: мусор строительный с погрузкой вручную</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1 291,45</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5 165,80</w:t>
            </w:r>
          </w:p>
        </w:tc>
      </w:tr>
      <w:tr w:rsidR="003D7F18" w:rsidRPr="003D7F18" w:rsidTr="006D0831">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5 165,80</w:t>
            </w:r>
          </w:p>
        </w:tc>
      </w:tr>
      <w:tr w:rsidR="003D7F18" w:rsidRPr="003D7F18" w:rsidTr="006D0831">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60</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02-15-1-01-0007</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т</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4</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188,08</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752,32</w:t>
            </w:r>
          </w:p>
        </w:tc>
      </w:tr>
      <w:tr w:rsidR="003D7F18" w:rsidRPr="003D7F18" w:rsidTr="006D0831">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752,32</w:t>
            </w:r>
          </w:p>
        </w:tc>
      </w:tr>
      <w:tr w:rsidR="003D7F18" w:rsidRPr="003D7F18" w:rsidTr="006D0831">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61</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Калькуляция</w:t>
            </w: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Утилизация строительного мусора</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м3</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10,5</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10,5</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kern w:val="0"/>
                <w:sz w:val="16"/>
                <w:szCs w:val="16"/>
                <w:lang w:eastAsia="ru-RU"/>
              </w:rPr>
            </w:pPr>
            <w:r w:rsidRPr="003D7F18">
              <w:rPr>
                <w:rFonts w:ascii="Arial" w:hAnsi="Arial" w:cs="Arial"/>
                <w:b/>
                <w:bCs/>
                <w:kern w:val="0"/>
                <w:sz w:val="16"/>
                <w:szCs w:val="16"/>
                <w:lang w:eastAsia="ru-RU"/>
              </w:rPr>
              <w:t>558,33</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5 862,47</w:t>
            </w:r>
          </w:p>
        </w:tc>
      </w:tr>
      <w:tr w:rsidR="003D7F18" w:rsidRPr="003D7F18" w:rsidTr="006D0831">
        <w:trPr>
          <w:trHeight w:val="225"/>
        </w:trPr>
        <w:tc>
          <w:tcPr>
            <w:tcW w:w="28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p>
        </w:tc>
        <w:tc>
          <w:tcPr>
            <w:tcW w:w="863" w:type="pct"/>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позиции</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29"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48"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79" w:type="pct"/>
            <w:gridSpan w:val="2"/>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30" w:type="pct"/>
            <w:gridSpan w:val="2"/>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323"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264" w:type="pct"/>
            <w:shd w:val="clear" w:color="auto" w:fill="auto"/>
            <w:hideMark/>
          </w:tcPr>
          <w:p w:rsidR="003D7F18" w:rsidRPr="003D7F18" w:rsidRDefault="003D7F18" w:rsidP="003D7F18">
            <w:pPr>
              <w:suppressAutoHyphens w:val="0"/>
              <w:spacing w:after="0"/>
              <w:jc w:val="center"/>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5 862,47</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разделу 9 Очистка помещений</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11 780,59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Итоги по смете:</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 </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Всего прямые затраты (</w:t>
            </w:r>
            <w:proofErr w:type="spellStart"/>
            <w:r w:rsidRPr="003D7F18">
              <w:rPr>
                <w:rFonts w:ascii="Arial" w:hAnsi="Arial" w:cs="Arial"/>
                <w:color w:val="000000"/>
                <w:kern w:val="0"/>
                <w:sz w:val="16"/>
                <w:szCs w:val="16"/>
                <w:lang w:eastAsia="ru-RU"/>
              </w:rPr>
              <w:t>справочно</w:t>
            </w:r>
            <w:proofErr w:type="spellEnd"/>
            <w:r w:rsidRPr="003D7F18">
              <w:rPr>
                <w:rFonts w:ascii="Arial" w:hAnsi="Arial" w:cs="Arial"/>
                <w:color w:val="000000"/>
                <w:kern w:val="0"/>
                <w:sz w:val="16"/>
                <w:szCs w:val="16"/>
                <w:lang w:eastAsia="ru-RU"/>
              </w:rPr>
              <w:t>)</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1 558 344,91</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в том числе:</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Оплата труда рабочих</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626 318,19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Эксплуатация машин</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11 813,71</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Оплата труда машинистов (</w:t>
            </w:r>
            <w:proofErr w:type="spellStart"/>
            <w:r w:rsidRPr="003D7F18">
              <w:rPr>
                <w:rFonts w:ascii="Arial" w:hAnsi="Arial" w:cs="Arial"/>
                <w:color w:val="000000"/>
                <w:kern w:val="0"/>
                <w:sz w:val="16"/>
                <w:szCs w:val="16"/>
                <w:lang w:eastAsia="ru-RU"/>
              </w:rPr>
              <w:t>Отм</w:t>
            </w:r>
            <w:proofErr w:type="spellEnd"/>
            <w:r w:rsidRPr="003D7F18">
              <w:rPr>
                <w:rFonts w:ascii="Arial" w:hAnsi="Arial" w:cs="Arial"/>
                <w:color w:val="000000"/>
                <w:kern w:val="0"/>
                <w:sz w:val="16"/>
                <w:szCs w:val="16"/>
                <w:lang w:eastAsia="ru-RU"/>
              </w:rPr>
              <w:t>)</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14 285,90</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lastRenderedPageBreak/>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Материалы</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894 146,52</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Перевозка</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11 780,59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Строительные работы</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2 550 227,97</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Строительные работы</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2 538 447,38</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в том числе:</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оплата труда</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626 318,19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эксплуатация машин и механизмов</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11 813,71</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оплата труда машинистов (</w:t>
            </w:r>
            <w:proofErr w:type="spellStart"/>
            <w:r w:rsidRPr="003D7F18">
              <w:rPr>
                <w:rFonts w:ascii="Arial" w:hAnsi="Arial" w:cs="Arial"/>
                <w:color w:val="000000"/>
                <w:kern w:val="0"/>
                <w:sz w:val="16"/>
                <w:szCs w:val="16"/>
                <w:lang w:eastAsia="ru-RU"/>
              </w:rPr>
              <w:t>Отм</w:t>
            </w:r>
            <w:proofErr w:type="spellEnd"/>
            <w:r w:rsidRPr="003D7F18">
              <w:rPr>
                <w:rFonts w:ascii="Arial" w:hAnsi="Arial" w:cs="Arial"/>
                <w:color w:val="000000"/>
                <w:kern w:val="0"/>
                <w:sz w:val="16"/>
                <w:szCs w:val="16"/>
                <w:lang w:eastAsia="ru-RU"/>
              </w:rPr>
              <w:t>)</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14 285,90</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материалы</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894 146,52</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накладные расходы</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648 505,97</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сметная прибыль</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343 377,09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Перевозка</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11 780,59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Всего ФОТ (</w:t>
            </w:r>
            <w:proofErr w:type="spellStart"/>
            <w:r w:rsidRPr="003D7F18">
              <w:rPr>
                <w:rFonts w:ascii="Arial" w:hAnsi="Arial" w:cs="Arial"/>
                <w:color w:val="000000"/>
                <w:kern w:val="0"/>
                <w:sz w:val="16"/>
                <w:szCs w:val="16"/>
                <w:lang w:eastAsia="ru-RU"/>
              </w:rPr>
              <w:t>справочно</w:t>
            </w:r>
            <w:proofErr w:type="spellEnd"/>
            <w:r w:rsidRPr="003D7F18">
              <w:rPr>
                <w:rFonts w:ascii="Arial" w:hAnsi="Arial" w:cs="Arial"/>
                <w:color w:val="000000"/>
                <w:kern w:val="0"/>
                <w:sz w:val="16"/>
                <w:szCs w:val="16"/>
                <w:lang w:eastAsia="ru-RU"/>
              </w:rPr>
              <w:t>)</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640 604,09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Всего накладные расходы (</w:t>
            </w:r>
            <w:proofErr w:type="spellStart"/>
            <w:r w:rsidRPr="003D7F18">
              <w:rPr>
                <w:rFonts w:ascii="Arial" w:hAnsi="Arial" w:cs="Arial"/>
                <w:color w:val="000000"/>
                <w:kern w:val="0"/>
                <w:sz w:val="16"/>
                <w:szCs w:val="16"/>
                <w:lang w:eastAsia="ru-RU"/>
              </w:rPr>
              <w:t>справочно</w:t>
            </w:r>
            <w:proofErr w:type="spellEnd"/>
            <w:r w:rsidRPr="003D7F18">
              <w:rPr>
                <w:rFonts w:ascii="Arial" w:hAnsi="Arial" w:cs="Arial"/>
                <w:color w:val="000000"/>
                <w:kern w:val="0"/>
                <w:sz w:val="16"/>
                <w:szCs w:val="16"/>
                <w:lang w:eastAsia="ru-RU"/>
              </w:rPr>
              <w:t>)</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648 505,97</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Всего сметная прибыль (</w:t>
            </w:r>
            <w:proofErr w:type="spellStart"/>
            <w:r w:rsidRPr="003D7F18">
              <w:rPr>
                <w:rFonts w:ascii="Arial" w:hAnsi="Arial" w:cs="Arial"/>
                <w:color w:val="000000"/>
                <w:kern w:val="0"/>
                <w:sz w:val="16"/>
                <w:szCs w:val="16"/>
                <w:lang w:eastAsia="ru-RU"/>
              </w:rPr>
              <w:t>справочно</w:t>
            </w:r>
            <w:proofErr w:type="spellEnd"/>
            <w:r w:rsidRPr="003D7F18">
              <w:rPr>
                <w:rFonts w:ascii="Arial" w:hAnsi="Arial" w:cs="Arial"/>
                <w:color w:val="000000"/>
                <w:kern w:val="0"/>
                <w:sz w:val="16"/>
                <w:szCs w:val="16"/>
                <w:lang w:eastAsia="ru-RU"/>
              </w:rPr>
              <w:t>)</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r w:rsidRPr="003D7F18">
              <w:rPr>
                <w:rFonts w:ascii="Arial" w:hAnsi="Arial" w:cs="Arial"/>
                <w:color w:val="000000"/>
                <w:kern w:val="0"/>
                <w:sz w:val="16"/>
                <w:szCs w:val="16"/>
                <w:lang w:eastAsia="ru-RU"/>
              </w:rPr>
              <w:t>343 377,09</w:t>
            </w: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xml:space="preserve">     НДС 20%</w:t>
            </w:r>
          </w:p>
        </w:tc>
        <w:tc>
          <w:tcPr>
            <w:tcW w:w="435" w:type="pct"/>
            <w:shd w:val="clear" w:color="auto" w:fill="auto"/>
            <w:hideMark/>
          </w:tcPr>
          <w:p w:rsidR="003D7F18" w:rsidRPr="003D7F18" w:rsidRDefault="003D7F18" w:rsidP="003D7F18">
            <w:pPr>
              <w:suppressAutoHyphens w:val="0"/>
              <w:spacing w:after="0"/>
              <w:jc w:val="right"/>
              <w:rPr>
                <w:rFonts w:ascii="Arial" w:hAnsi="Arial" w:cs="Arial"/>
                <w:color w:val="000000"/>
                <w:kern w:val="0"/>
                <w:sz w:val="16"/>
                <w:szCs w:val="16"/>
                <w:lang w:eastAsia="ru-RU"/>
              </w:rPr>
            </w:pPr>
          </w:p>
        </w:tc>
      </w:tr>
      <w:tr w:rsidR="003D7F18" w:rsidRPr="003D7F18" w:rsidTr="006D0831">
        <w:trPr>
          <w:trHeight w:val="225"/>
        </w:trPr>
        <w:tc>
          <w:tcPr>
            <w:tcW w:w="288" w:type="pct"/>
            <w:shd w:val="clear" w:color="auto" w:fill="auto"/>
            <w:noWrap/>
            <w:vAlign w:val="bottom"/>
            <w:hideMark/>
          </w:tcPr>
          <w:p w:rsidR="003D7F18" w:rsidRPr="003D7F18" w:rsidRDefault="003D7F18" w:rsidP="003D7F18">
            <w:pPr>
              <w:suppressAutoHyphens w:val="0"/>
              <w:spacing w:after="0"/>
              <w:jc w:val="left"/>
              <w:rPr>
                <w:rFonts w:ascii="Arial" w:hAnsi="Arial" w:cs="Arial"/>
                <w:color w:val="000000"/>
                <w:kern w:val="0"/>
                <w:sz w:val="16"/>
                <w:szCs w:val="16"/>
                <w:lang w:eastAsia="ru-RU"/>
              </w:rPr>
            </w:pPr>
            <w:r w:rsidRPr="003D7F18">
              <w:rPr>
                <w:rFonts w:ascii="Arial" w:hAnsi="Arial" w:cs="Arial"/>
                <w:color w:val="000000"/>
                <w:kern w:val="0"/>
                <w:sz w:val="16"/>
                <w:szCs w:val="16"/>
                <w:lang w:eastAsia="ru-RU"/>
              </w:rPr>
              <w:t> </w:t>
            </w:r>
          </w:p>
        </w:tc>
        <w:tc>
          <w:tcPr>
            <w:tcW w:w="59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c>
          <w:tcPr>
            <w:tcW w:w="3682" w:type="pct"/>
            <w:gridSpan w:val="11"/>
            <w:shd w:val="clear" w:color="auto" w:fill="auto"/>
            <w:hideMark/>
          </w:tcPr>
          <w:p w:rsidR="003D7F18" w:rsidRPr="003D7F18" w:rsidRDefault="003D7F18" w:rsidP="003D7F18">
            <w:pPr>
              <w:suppressAutoHyphens w:val="0"/>
              <w:spacing w:after="0"/>
              <w:jc w:val="left"/>
              <w:rPr>
                <w:rFonts w:ascii="Arial" w:hAnsi="Arial" w:cs="Arial"/>
                <w:b/>
                <w:bCs/>
                <w:color w:val="000000"/>
                <w:kern w:val="0"/>
                <w:sz w:val="16"/>
                <w:szCs w:val="16"/>
                <w:lang w:eastAsia="ru-RU"/>
              </w:rPr>
            </w:pPr>
            <w:r w:rsidRPr="003D7F18">
              <w:rPr>
                <w:rFonts w:ascii="Arial" w:hAnsi="Arial" w:cs="Arial"/>
                <w:b/>
                <w:bCs/>
                <w:color w:val="000000"/>
                <w:kern w:val="0"/>
                <w:sz w:val="16"/>
                <w:szCs w:val="16"/>
                <w:lang w:eastAsia="ru-RU"/>
              </w:rPr>
              <w:t>ВСЕГО по смете</w:t>
            </w:r>
          </w:p>
        </w:tc>
        <w:tc>
          <w:tcPr>
            <w:tcW w:w="435" w:type="pct"/>
            <w:shd w:val="clear" w:color="auto" w:fill="auto"/>
            <w:hideMark/>
          </w:tcPr>
          <w:p w:rsidR="003D7F18" w:rsidRPr="003D7F18" w:rsidRDefault="003D7F18" w:rsidP="003D7F18">
            <w:pPr>
              <w:suppressAutoHyphens w:val="0"/>
              <w:spacing w:after="0"/>
              <w:jc w:val="right"/>
              <w:rPr>
                <w:rFonts w:ascii="Arial" w:hAnsi="Arial" w:cs="Arial"/>
                <w:b/>
                <w:bCs/>
                <w:color w:val="000000"/>
                <w:kern w:val="0"/>
                <w:sz w:val="16"/>
                <w:szCs w:val="16"/>
                <w:lang w:eastAsia="ru-RU"/>
              </w:rPr>
            </w:pPr>
          </w:p>
        </w:tc>
      </w:tr>
    </w:tbl>
    <w:p w:rsidR="003D7F18" w:rsidRPr="003D7F18" w:rsidRDefault="003D7F18" w:rsidP="003D7F18">
      <w:pPr>
        <w:spacing w:after="0"/>
        <w:rPr>
          <w:rFonts w:ascii="PT Astra Serif" w:hAnsi="PT Astra Serif"/>
          <w:b/>
          <w:bCs/>
          <w:sz w:val="22"/>
          <w:szCs w:val="22"/>
        </w:rPr>
      </w:pPr>
    </w:p>
    <w:p w:rsidR="007A0602" w:rsidRDefault="007A0602" w:rsidP="007A0602">
      <w:pPr>
        <w:jc w:val="center"/>
        <w:rPr>
          <w:b/>
        </w:rPr>
      </w:pPr>
    </w:p>
    <w:sectPr w:rsidR="007A0602"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8"/>
  </w:num>
  <w:num w:numId="21">
    <w:abstractNumId w:val="3"/>
  </w:num>
  <w:num w:numId="22">
    <w:abstractNumId w:val="15"/>
  </w:num>
  <w:num w:numId="23">
    <w:abstractNumId w:val="11"/>
  </w:num>
  <w:num w:numId="24">
    <w:abstractNumId w:val="4"/>
  </w:num>
  <w:num w:numId="25">
    <w:abstractNumId w:val="2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149A2"/>
    <w:rsid w:val="00027CA3"/>
    <w:rsid w:val="00046362"/>
    <w:rsid w:val="00066D33"/>
    <w:rsid w:val="00096756"/>
    <w:rsid w:val="000A755A"/>
    <w:rsid w:val="001219F2"/>
    <w:rsid w:val="0013290F"/>
    <w:rsid w:val="00132D0F"/>
    <w:rsid w:val="001549BB"/>
    <w:rsid w:val="00166FA5"/>
    <w:rsid w:val="00167F1D"/>
    <w:rsid w:val="001C66F7"/>
    <w:rsid w:val="001D15AC"/>
    <w:rsid w:val="001F133D"/>
    <w:rsid w:val="00220B6D"/>
    <w:rsid w:val="00231465"/>
    <w:rsid w:val="00235299"/>
    <w:rsid w:val="00251124"/>
    <w:rsid w:val="00272101"/>
    <w:rsid w:val="00273EF4"/>
    <w:rsid w:val="0029100D"/>
    <w:rsid w:val="002B29EE"/>
    <w:rsid w:val="00326685"/>
    <w:rsid w:val="003433A4"/>
    <w:rsid w:val="0035060C"/>
    <w:rsid w:val="00362FDB"/>
    <w:rsid w:val="0036412D"/>
    <w:rsid w:val="0037563B"/>
    <w:rsid w:val="00375827"/>
    <w:rsid w:val="00394E06"/>
    <w:rsid w:val="003C6779"/>
    <w:rsid w:val="003D7F18"/>
    <w:rsid w:val="00401DB1"/>
    <w:rsid w:val="00415DB3"/>
    <w:rsid w:val="00446096"/>
    <w:rsid w:val="0047558A"/>
    <w:rsid w:val="0048038F"/>
    <w:rsid w:val="004B407C"/>
    <w:rsid w:val="004B7D88"/>
    <w:rsid w:val="004E710E"/>
    <w:rsid w:val="00502823"/>
    <w:rsid w:val="0051387F"/>
    <w:rsid w:val="00570AA2"/>
    <w:rsid w:val="005A5646"/>
    <w:rsid w:val="005F2913"/>
    <w:rsid w:val="006113A4"/>
    <w:rsid w:val="00624532"/>
    <w:rsid w:val="00625981"/>
    <w:rsid w:val="0063681C"/>
    <w:rsid w:val="00645D56"/>
    <w:rsid w:val="006957E8"/>
    <w:rsid w:val="006B0521"/>
    <w:rsid w:val="006D0831"/>
    <w:rsid w:val="007040A7"/>
    <w:rsid w:val="0073727A"/>
    <w:rsid w:val="00753B85"/>
    <w:rsid w:val="00756017"/>
    <w:rsid w:val="00756EC6"/>
    <w:rsid w:val="00757E69"/>
    <w:rsid w:val="007713C9"/>
    <w:rsid w:val="00784D30"/>
    <w:rsid w:val="007A0602"/>
    <w:rsid w:val="007B48B3"/>
    <w:rsid w:val="00835539"/>
    <w:rsid w:val="008441A6"/>
    <w:rsid w:val="00844D7C"/>
    <w:rsid w:val="008538DD"/>
    <w:rsid w:val="0085464C"/>
    <w:rsid w:val="008832B1"/>
    <w:rsid w:val="008842FE"/>
    <w:rsid w:val="00890CDC"/>
    <w:rsid w:val="008B0107"/>
    <w:rsid w:val="008B42F0"/>
    <w:rsid w:val="008B6BFA"/>
    <w:rsid w:val="008C45DB"/>
    <w:rsid w:val="008D13E4"/>
    <w:rsid w:val="008D67CA"/>
    <w:rsid w:val="008D6856"/>
    <w:rsid w:val="0092298F"/>
    <w:rsid w:val="009779FE"/>
    <w:rsid w:val="0098226C"/>
    <w:rsid w:val="0098302D"/>
    <w:rsid w:val="0098394F"/>
    <w:rsid w:val="009A17F5"/>
    <w:rsid w:val="009A66A5"/>
    <w:rsid w:val="009C566A"/>
    <w:rsid w:val="009E2841"/>
    <w:rsid w:val="009F7975"/>
    <w:rsid w:val="00A04E5B"/>
    <w:rsid w:val="00A205C8"/>
    <w:rsid w:val="00A20B83"/>
    <w:rsid w:val="00A375BE"/>
    <w:rsid w:val="00A66270"/>
    <w:rsid w:val="00A90652"/>
    <w:rsid w:val="00A9714B"/>
    <w:rsid w:val="00AC6423"/>
    <w:rsid w:val="00AE3BAF"/>
    <w:rsid w:val="00AF34D8"/>
    <w:rsid w:val="00B34F19"/>
    <w:rsid w:val="00B36198"/>
    <w:rsid w:val="00B502C0"/>
    <w:rsid w:val="00B51B0C"/>
    <w:rsid w:val="00B557D4"/>
    <w:rsid w:val="00B57763"/>
    <w:rsid w:val="00B57EF5"/>
    <w:rsid w:val="00B63BB6"/>
    <w:rsid w:val="00B86B53"/>
    <w:rsid w:val="00BB2A71"/>
    <w:rsid w:val="00BB516E"/>
    <w:rsid w:val="00BB58FD"/>
    <w:rsid w:val="00BC5C0F"/>
    <w:rsid w:val="00BD029A"/>
    <w:rsid w:val="00BD27D3"/>
    <w:rsid w:val="00BE3C9F"/>
    <w:rsid w:val="00C24D26"/>
    <w:rsid w:val="00C546AF"/>
    <w:rsid w:val="00C9161C"/>
    <w:rsid w:val="00CA7887"/>
    <w:rsid w:val="00CB12E2"/>
    <w:rsid w:val="00CB1EDC"/>
    <w:rsid w:val="00CC7778"/>
    <w:rsid w:val="00CD46E0"/>
    <w:rsid w:val="00CE0DC4"/>
    <w:rsid w:val="00D22332"/>
    <w:rsid w:val="00D3079E"/>
    <w:rsid w:val="00D31EBF"/>
    <w:rsid w:val="00D401F5"/>
    <w:rsid w:val="00D83F81"/>
    <w:rsid w:val="00D9188F"/>
    <w:rsid w:val="00D961A0"/>
    <w:rsid w:val="00E1171F"/>
    <w:rsid w:val="00E1561C"/>
    <w:rsid w:val="00E32256"/>
    <w:rsid w:val="00E3255A"/>
    <w:rsid w:val="00E51714"/>
    <w:rsid w:val="00E63C70"/>
    <w:rsid w:val="00EA209F"/>
    <w:rsid w:val="00EA29BC"/>
    <w:rsid w:val="00EC23D3"/>
    <w:rsid w:val="00EE5787"/>
    <w:rsid w:val="00F23583"/>
    <w:rsid w:val="00F3323D"/>
    <w:rsid w:val="00F459CF"/>
    <w:rsid w:val="00F96AC0"/>
    <w:rsid w:val="00FD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D7F18"/>
    <w:pPr>
      <w:keepNext/>
      <w:tabs>
        <w:tab w:val="left" w:pos="432"/>
      </w:tabs>
      <w:spacing w:before="240"/>
      <w:ind w:left="1429" w:hanging="360"/>
      <w:jc w:val="center"/>
      <w:outlineLvl w:val="0"/>
    </w:pPr>
    <w:rPr>
      <w:b/>
      <w:bCs/>
      <w:kern w:val="1"/>
      <w:sz w:val="36"/>
      <w:szCs w:val="36"/>
    </w:rPr>
  </w:style>
  <w:style w:type="paragraph" w:styleId="2">
    <w:name w:val="heading 2"/>
    <w:basedOn w:val="a"/>
    <w:link w:val="20"/>
    <w:uiPriority w:val="9"/>
    <w:qFormat/>
    <w:rsid w:val="003D7F18"/>
    <w:pPr>
      <w:suppressAutoHyphens w:val="0"/>
      <w:spacing w:before="100" w:beforeAutospacing="1" w:after="100" w:afterAutospacing="1"/>
      <w:jc w:val="left"/>
      <w:outlineLvl w:val="1"/>
    </w:pPr>
    <w:rPr>
      <w:b/>
      <w:bCs/>
      <w:kern w:val="0"/>
      <w:sz w:val="36"/>
      <w:szCs w:val="36"/>
      <w:lang w:eastAsia="ru-RU"/>
    </w:rPr>
  </w:style>
  <w:style w:type="paragraph" w:styleId="4">
    <w:name w:val="heading 4"/>
    <w:basedOn w:val="a"/>
    <w:next w:val="a"/>
    <w:link w:val="40"/>
    <w:uiPriority w:val="9"/>
    <w:semiHidden/>
    <w:unhideWhenUsed/>
    <w:qFormat/>
    <w:rsid w:val="003D7F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3"/>
    <w:uiPriority w:val="34"/>
    <w:qFormat/>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2B29EE"/>
    <w:pPr>
      <w:spacing w:before="280" w:after="280"/>
      <w:jc w:val="left"/>
    </w:pPr>
  </w:style>
  <w:style w:type="character" w:styleId="aa">
    <w:name w:val="Hyperlink"/>
    <w:basedOn w:val="a0"/>
    <w:uiPriority w:val="99"/>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7F18"/>
    <w:rPr>
      <w:rFonts w:ascii="Times New Roman" w:eastAsia="Times New Roman" w:hAnsi="Times New Roman" w:cs="Times New Roman"/>
      <w:b/>
      <w:bCs/>
      <w:kern w:val="1"/>
      <w:sz w:val="36"/>
      <w:szCs w:val="36"/>
      <w:lang w:eastAsia="ar-SA"/>
    </w:rPr>
  </w:style>
  <w:style w:type="character" w:customStyle="1" w:styleId="20">
    <w:name w:val="Заголовок 2 Знак"/>
    <w:basedOn w:val="a0"/>
    <w:link w:val="2"/>
    <w:uiPriority w:val="9"/>
    <w:rsid w:val="003D7F1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D7F18"/>
    <w:rPr>
      <w:rFonts w:asciiTheme="majorHAnsi" w:eastAsiaTheme="majorEastAsia" w:hAnsiTheme="majorHAnsi" w:cstheme="majorBidi"/>
      <w:b/>
      <w:bCs/>
      <w:i/>
      <w:iCs/>
      <w:color w:val="4F81BD" w:themeColor="accent1"/>
      <w:kern w:val="2"/>
      <w:sz w:val="24"/>
      <w:szCs w:val="24"/>
      <w:lang w:eastAsia="ar-SA"/>
    </w:rPr>
  </w:style>
  <w:style w:type="numbering" w:customStyle="1" w:styleId="12">
    <w:name w:val="Нет списка1"/>
    <w:next w:val="a2"/>
    <w:uiPriority w:val="99"/>
    <w:semiHidden/>
    <w:unhideWhenUsed/>
    <w:rsid w:val="003D7F18"/>
  </w:style>
  <w:style w:type="paragraph" w:styleId="ac">
    <w:name w:val="footnote text"/>
    <w:basedOn w:val="a"/>
    <w:link w:val="ad"/>
    <w:uiPriority w:val="99"/>
    <w:semiHidden/>
    <w:unhideWhenUsed/>
    <w:rsid w:val="003D7F18"/>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d">
    <w:name w:val="Текст сноски Знак"/>
    <w:basedOn w:val="a0"/>
    <w:link w:val="ac"/>
    <w:uiPriority w:val="99"/>
    <w:semiHidden/>
    <w:rsid w:val="003D7F18"/>
    <w:rPr>
      <w:sz w:val="20"/>
      <w:szCs w:val="20"/>
    </w:rPr>
  </w:style>
  <w:style w:type="paragraph" w:styleId="ae">
    <w:name w:val="Body Text"/>
    <w:basedOn w:val="a"/>
    <w:link w:val="af"/>
    <w:uiPriority w:val="99"/>
    <w:semiHidden/>
    <w:unhideWhenUsed/>
    <w:rsid w:val="003D7F18"/>
    <w:pPr>
      <w:spacing w:after="120"/>
    </w:pPr>
  </w:style>
  <w:style w:type="character" w:customStyle="1" w:styleId="af">
    <w:name w:val="Основной текст Знак"/>
    <w:basedOn w:val="a0"/>
    <w:link w:val="ae"/>
    <w:uiPriority w:val="99"/>
    <w:semiHidden/>
    <w:rsid w:val="003D7F18"/>
    <w:rPr>
      <w:rFonts w:ascii="Times New Roman" w:eastAsia="Times New Roman" w:hAnsi="Times New Roman" w:cs="Times New Roman"/>
      <w:kern w:val="2"/>
      <w:sz w:val="24"/>
      <w:szCs w:val="24"/>
      <w:lang w:eastAsia="ar-SA"/>
    </w:rPr>
  </w:style>
  <w:style w:type="character" w:styleId="af0">
    <w:name w:val="footnote reference"/>
    <w:uiPriority w:val="99"/>
    <w:semiHidden/>
    <w:unhideWhenUsed/>
    <w:rsid w:val="003D7F18"/>
    <w:rPr>
      <w:vertAlign w:val="superscript"/>
    </w:rPr>
  </w:style>
  <w:style w:type="paragraph" w:styleId="af1">
    <w:name w:val="Body Text Indent"/>
    <w:basedOn w:val="a"/>
    <w:link w:val="af2"/>
    <w:unhideWhenUsed/>
    <w:rsid w:val="003D7F18"/>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2">
    <w:name w:val="Основной текст с отступом Знак"/>
    <w:basedOn w:val="a0"/>
    <w:link w:val="af1"/>
    <w:rsid w:val="003D7F18"/>
  </w:style>
  <w:style w:type="character" w:customStyle="1" w:styleId="af3">
    <w:name w:val="Гипертекстовая ссылка"/>
    <w:basedOn w:val="a0"/>
    <w:uiPriority w:val="99"/>
    <w:rsid w:val="003D7F18"/>
    <w:rPr>
      <w:rFonts w:cs="Times New Roman"/>
      <w:b w:val="0"/>
      <w:color w:val="106BBE"/>
    </w:rPr>
  </w:style>
  <w:style w:type="paragraph" w:customStyle="1" w:styleId="s9">
    <w:name w:val="s_9"/>
    <w:basedOn w:val="a"/>
    <w:rsid w:val="003D7F18"/>
    <w:pPr>
      <w:suppressAutoHyphens w:val="0"/>
      <w:spacing w:before="100" w:beforeAutospacing="1" w:after="100" w:afterAutospacing="1"/>
      <w:jc w:val="left"/>
    </w:pPr>
    <w:rPr>
      <w:kern w:val="0"/>
      <w:lang w:eastAsia="ru-RU"/>
    </w:rPr>
  </w:style>
  <w:style w:type="paragraph" w:customStyle="1" w:styleId="s1">
    <w:name w:val="s_1"/>
    <w:basedOn w:val="a"/>
    <w:rsid w:val="003D7F18"/>
    <w:pPr>
      <w:suppressAutoHyphens w:val="0"/>
      <w:spacing w:before="100" w:beforeAutospacing="1" w:after="100" w:afterAutospacing="1"/>
      <w:jc w:val="left"/>
    </w:pPr>
    <w:rPr>
      <w:kern w:val="0"/>
      <w:lang w:eastAsia="ru-RU"/>
    </w:rPr>
  </w:style>
  <w:style w:type="paragraph" w:customStyle="1" w:styleId="22">
    <w:name w:val="ЗП_Заголовок 2"/>
    <w:basedOn w:val="a"/>
    <w:uiPriority w:val="99"/>
    <w:qFormat/>
    <w:rsid w:val="003D7F18"/>
    <w:pPr>
      <w:suppressAutoHyphens w:val="0"/>
      <w:spacing w:before="120" w:after="120"/>
      <w:outlineLvl w:val="1"/>
    </w:pPr>
    <w:rPr>
      <w:b/>
      <w:kern w:val="0"/>
      <w:sz w:val="28"/>
      <w:szCs w:val="28"/>
      <w:lang w:eastAsia="ru-RU"/>
    </w:rPr>
  </w:style>
  <w:style w:type="numbering" w:customStyle="1" w:styleId="110">
    <w:name w:val="Нет списка11"/>
    <w:next w:val="a2"/>
    <w:uiPriority w:val="99"/>
    <w:semiHidden/>
    <w:unhideWhenUsed/>
    <w:rsid w:val="003D7F18"/>
  </w:style>
  <w:style w:type="numbering" w:customStyle="1" w:styleId="23">
    <w:name w:val="Нет списка2"/>
    <w:next w:val="a2"/>
    <w:uiPriority w:val="99"/>
    <w:semiHidden/>
    <w:unhideWhenUsed/>
    <w:rsid w:val="003D7F18"/>
  </w:style>
  <w:style w:type="paragraph" w:customStyle="1" w:styleId="xl198">
    <w:name w:val="xl198"/>
    <w:basedOn w:val="a"/>
    <w:rsid w:val="003D7F18"/>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3D7F18"/>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3D7F18"/>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3D7F18"/>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3D7F18"/>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numbering" w:customStyle="1" w:styleId="3">
    <w:name w:val="Нет списка3"/>
    <w:next w:val="a2"/>
    <w:uiPriority w:val="99"/>
    <w:semiHidden/>
    <w:unhideWhenUsed/>
    <w:rsid w:val="003D7F18"/>
  </w:style>
  <w:style w:type="character" w:customStyle="1" w:styleId="13">
    <w:name w:val="Основной текст с отступом Знак1"/>
    <w:locked/>
    <w:rsid w:val="003D7F18"/>
    <w:rPr>
      <w:rFonts w:ascii="Times New Roman" w:eastAsia="Times New Roman" w:hAnsi="Times New Roman"/>
      <w:kern w:val="1"/>
      <w:lang w:val="x-none" w:eastAsia="ar-SA"/>
    </w:rPr>
  </w:style>
  <w:style w:type="character" w:customStyle="1" w:styleId="tov-9-12">
    <w:name w:val="tov-9-12"/>
    <w:rsid w:val="003D7F18"/>
  </w:style>
  <w:style w:type="character" w:customStyle="1" w:styleId="tov-9-2">
    <w:name w:val="tov-9-2"/>
    <w:rsid w:val="003D7F18"/>
  </w:style>
  <w:style w:type="character" w:styleId="af4">
    <w:name w:val="Strong"/>
    <w:uiPriority w:val="22"/>
    <w:qFormat/>
    <w:rsid w:val="003D7F18"/>
    <w:rPr>
      <w:b/>
      <w:bCs/>
    </w:rPr>
  </w:style>
  <w:style w:type="table" w:styleId="af5">
    <w:name w:val="Table Grid"/>
    <w:basedOn w:val="a1"/>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7F18"/>
    <w:pPr>
      <w:widowControl w:val="0"/>
      <w:suppressAutoHyphens w:val="0"/>
      <w:autoSpaceDE w:val="0"/>
      <w:autoSpaceDN w:val="0"/>
      <w:spacing w:after="0" w:line="247" w:lineRule="exact"/>
      <w:ind w:left="107"/>
      <w:jc w:val="left"/>
    </w:pPr>
    <w:rPr>
      <w:kern w:val="0"/>
      <w:sz w:val="22"/>
      <w:szCs w:val="22"/>
      <w:lang w:eastAsia="en-US"/>
    </w:rPr>
  </w:style>
  <w:style w:type="table" w:customStyle="1" w:styleId="14">
    <w:name w:val="Сетка таблицы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3D7F18"/>
  </w:style>
  <w:style w:type="paragraph" w:styleId="af6">
    <w:name w:val="header"/>
    <w:basedOn w:val="a"/>
    <w:link w:val="af7"/>
    <w:uiPriority w:val="99"/>
    <w:unhideWhenUsed/>
    <w:rsid w:val="003D7F18"/>
    <w:pPr>
      <w:tabs>
        <w:tab w:val="center" w:pos="4677"/>
        <w:tab w:val="right" w:pos="9355"/>
      </w:tabs>
    </w:pPr>
    <w:rPr>
      <w:kern w:val="1"/>
    </w:rPr>
  </w:style>
  <w:style w:type="character" w:customStyle="1" w:styleId="af7">
    <w:name w:val="Верхний колонтитул Знак"/>
    <w:basedOn w:val="a0"/>
    <w:link w:val="af6"/>
    <w:uiPriority w:val="99"/>
    <w:rsid w:val="003D7F18"/>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3D7F18"/>
    <w:pPr>
      <w:tabs>
        <w:tab w:val="center" w:pos="4677"/>
        <w:tab w:val="right" w:pos="9355"/>
      </w:tabs>
    </w:pPr>
    <w:rPr>
      <w:kern w:val="1"/>
    </w:rPr>
  </w:style>
  <w:style w:type="character" w:customStyle="1" w:styleId="af9">
    <w:name w:val="Нижний колонтитул Знак"/>
    <w:basedOn w:val="a0"/>
    <w:link w:val="af8"/>
    <w:uiPriority w:val="99"/>
    <w:rsid w:val="003D7F18"/>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3D7F18"/>
  </w:style>
  <w:style w:type="table" w:customStyle="1" w:styleId="24">
    <w:name w:val="Сетка таблицы2"/>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3D7F18"/>
  </w:style>
  <w:style w:type="table" w:customStyle="1" w:styleId="30">
    <w:name w:val="Сетка таблицы3"/>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3D7F18"/>
  </w:style>
  <w:style w:type="table" w:customStyle="1" w:styleId="42">
    <w:name w:val="Сетка таблицы4"/>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D7F18"/>
  </w:style>
  <w:style w:type="character" w:customStyle="1" w:styleId="112">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D7F18"/>
    <w:rPr>
      <w:b/>
      <w:bCs/>
      <w:kern w:val="1"/>
      <w:sz w:val="36"/>
      <w:szCs w:val="36"/>
      <w:lang w:val="x-none" w:eastAsia="ar-SA"/>
    </w:rPr>
  </w:style>
  <w:style w:type="character" w:customStyle="1" w:styleId="markedcontent">
    <w:name w:val="markedcontent"/>
    <w:rsid w:val="003D7F18"/>
  </w:style>
  <w:style w:type="paragraph" w:customStyle="1" w:styleId="15">
    <w:name w:val="Без интервала1"/>
    <w:uiPriority w:val="1"/>
    <w:qFormat/>
    <w:rsid w:val="003D7F18"/>
    <w:pPr>
      <w:spacing w:after="0" w:line="240" w:lineRule="auto"/>
    </w:pPr>
    <w:rPr>
      <w:rFonts w:ascii="Calibri" w:eastAsia="Times New Roman" w:hAnsi="Calibri" w:cs="Times New Roman"/>
      <w:lang w:eastAsia="ru-RU"/>
    </w:rPr>
  </w:style>
  <w:style w:type="character" w:styleId="afa">
    <w:name w:val="Emphasis"/>
    <w:uiPriority w:val="20"/>
    <w:qFormat/>
    <w:rsid w:val="003D7F18"/>
    <w:rPr>
      <w:i/>
      <w:iCs/>
    </w:rPr>
  </w:style>
  <w:style w:type="paragraph" w:customStyle="1" w:styleId="Default">
    <w:name w:val="Default"/>
    <w:rsid w:val="003D7F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10">
    <w:name w:val="Нет списка111"/>
    <w:next w:val="a2"/>
    <w:uiPriority w:val="99"/>
    <w:semiHidden/>
    <w:unhideWhenUsed/>
    <w:rsid w:val="003D7F18"/>
  </w:style>
  <w:style w:type="paragraph" w:customStyle="1" w:styleId="xl213">
    <w:name w:val="xl213"/>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4">
    <w:name w:val="xl214"/>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5">
    <w:name w:val="xl215"/>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6">
    <w:name w:val="xl216"/>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numbering" w:customStyle="1" w:styleId="8">
    <w:name w:val="Нет списка8"/>
    <w:next w:val="a2"/>
    <w:uiPriority w:val="99"/>
    <w:semiHidden/>
    <w:unhideWhenUsed/>
    <w:rsid w:val="003D7F18"/>
  </w:style>
  <w:style w:type="numbering" w:customStyle="1" w:styleId="121">
    <w:name w:val="Нет списка12"/>
    <w:next w:val="a2"/>
    <w:uiPriority w:val="99"/>
    <w:semiHidden/>
    <w:unhideWhenUsed/>
    <w:rsid w:val="003D7F18"/>
  </w:style>
  <w:style w:type="numbering" w:customStyle="1" w:styleId="9">
    <w:name w:val="Нет списка9"/>
    <w:next w:val="a2"/>
    <w:uiPriority w:val="99"/>
    <w:semiHidden/>
    <w:unhideWhenUsed/>
    <w:rsid w:val="003D7F18"/>
  </w:style>
  <w:style w:type="table" w:customStyle="1" w:styleId="50">
    <w:name w:val="Сетка таблицы5"/>
    <w:basedOn w:val="a1"/>
    <w:next w:val="af5"/>
    <w:uiPriority w:val="59"/>
    <w:rsid w:val="003D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D7F18"/>
    <w:pPr>
      <w:keepNext/>
      <w:tabs>
        <w:tab w:val="left" w:pos="432"/>
      </w:tabs>
      <w:spacing w:before="240"/>
      <w:ind w:left="1429" w:hanging="360"/>
      <w:jc w:val="center"/>
      <w:outlineLvl w:val="0"/>
    </w:pPr>
    <w:rPr>
      <w:b/>
      <w:bCs/>
      <w:kern w:val="1"/>
      <w:sz w:val="36"/>
      <w:szCs w:val="36"/>
    </w:rPr>
  </w:style>
  <w:style w:type="paragraph" w:styleId="2">
    <w:name w:val="heading 2"/>
    <w:basedOn w:val="a"/>
    <w:link w:val="20"/>
    <w:uiPriority w:val="9"/>
    <w:qFormat/>
    <w:rsid w:val="003D7F18"/>
    <w:pPr>
      <w:suppressAutoHyphens w:val="0"/>
      <w:spacing w:before="100" w:beforeAutospacing="1" w:after="100" w:afterAutospacing="1"/>
      <w:jc w:val="left"/>
      <w:outlineLvl w:val="1"/>
    </w:pPr>
    <w:rPr>
      <w:b/>
      <w:bCs/>
      <w:kern w:val="0"/>
      <w:sz w:val="36"/>
      <w:szCs w:val="36"/>
      <w:lang w:eastAsia="ru-RU"/>
    </w:rPr>
  </w:style>
  <w:style w:type="paragraph" w:styleId="4">
    <w:name w:val="heading 4"/>
    <w:basedOn w:val="a"/>
    <w:next w:val="a"/>
    <w:link w:val="40"/>
    <w:uiPriority w:val="9"/>
    <w:semiHidden/>
    <w:unhideWhenUsed/>
    <w:qFormat/>
    <w:rsid w:val="003D7F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3"/>
    <w:uiPriority w:val="34"/>
    <w:qFormat/>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2B29EE"/>
    <w:pPr>
      <w:spacing w:before="280" w:after="280"/>
      <w:jc w:val="left"/>
    </w:pPr>
  </w:style>
  <w:style w:type="character" w:styleId="aa">
    <w:name w:val="Hyperlink"/>
    <w:basedOn w:val="a0"/>
    <w:uiPriority w:val="99"/>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7F18"/>
    <w:rPr>
      <w:rFonts w:ascii="Times New Roman" w:eastAsia="Times New Roman" w:hAnsi="Times New Roman" w:cs="Times New Roman"/>
      <w:b/>
      <w:bCs/>
      <w:kern w:val="1"/>
      <w:sz w:val="36"/>
      <w:szCs w:val="36"/>
      <w:lang w:eastAsia="ar-SA"/>
    </w:rPr>
  </w:style>
  <w:style w:type="character" w:customStyle="1" w:styleId="20">
    <w:name w:val="Заголовок 2 Знак"/>
    <w:basedOn w:val="a0"/>
    <w:link w:val="2"/>
    <w:uiPriority w:val="9"/>
    <w:rsid w:val="003D7F1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D7F18"/>
    <w:rPr>
      <w:rFonts w:asciiTheme="majorHAnsi" w:eastAsiaTheme="majorEastAsia" w:hAnsiTheme="majorHAnsi" w:cstheme="majorBidi"/>
      <w:b/>
      <w:bCs/>
      <w:i/>
      <w:iCs/>
      <w:color w:val="4F81BD" w:themeColor="accent1"/>
      <w:kern w:val="2"/>
      <w:sz w:val="24"/>
      <w:szCs w:val="24"/>
      <w:lang w:eastAsia="ar-SA"/>
    </w:rPr>
  </w:style>
  <w:style w:type="numbering" w:customStyle="1" w:styleId="12">
    <w:name w:val="Нет списка1"/>
    <w:next w:val="a2"/>
    <w:uiPriority w:val="99"/>
    <w:semiHidden/>
    <w:unhideWhenUsed/>
    <w:rsid w:val="003D7F18"/>
  </w:style>
  <w:style w:type="paragraph" w:styleId="ac">
    <w:name w:val="footnote text"/>
    <w:basedOn w:val="a"/>
    <w:link w:val="ad"/>
    <w:uiPriority w:val="99"/>
    <w:semiHidden/>
    <w:unhideWhenUsed/>
    <w:rsid w:val="003D7F18"/>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d">
    <w:name w:val="Текст сноски Знак"/>
    <w:basedOn w:val="a0"/>
    <w:link w:val="ac"/>
    <w:uiPriority w:val="99"/>
    <w:semiHidden/>
    <w:rsid w:val="003D7F18"/>
    <w:rPr>
      <w:sz w:val="20"/>
      <w:szCs w:val="20"/>
    </w:rPr>
  </w:style>
  <w:style w:type="paragraph" w:styleId="ae">
    <w:name w:val="Body Text"/>
    <w:basedOn w:val="a"/>
    <w:link w:val="af"/>
    <w:uiPriority w:val="99"/>
    <w:semiHidden/>
    <w:unhideWhenUsed/>
    <w:rsid w:val="003D7F18"/>
    <w:pPr>
      <w:spacing w:after="120"/>
    </w:pPr>
  </w:style>
  <w:style w:type="character" w:customStyle="1" w:styleId="af">
    <w:name w:val="Основной текст Знак"/>
    <w:basedOn w:val="a0"/>
    <w:link w:val="ae"/>
    <w:uiPriority w:val="99"/>
    <w:semiHidden/>
    <w:rsid w:val="003D7F18"/>
    <w:rPr>
      <w:rFonts w:ascii="Times New Roman" w:eastAsia="Times New Roman" w:hAnsi="Times New Roman" w:cs="Times New Roman"/>
      <w:kern w:val="2"/>
      <w:sz w:val="24"/>
      <w:szCs w:val="24"/>
      <w:lang w:eastAsia="ar-SA"/>
    </w:rPr>
  </w:style>
  <w:style w:type="character" w:styleId="af0">
    <w:name w:val="footnote reference"/>
    <w:uiPriority w:val="99"/>
    <w:semiHidden/>
    <w:unhideWhenUsed/>
    <w:rsid w:val="003D7F18"/>
    <w:rPr>
      <w:vertAlign w:val="superscript"/>
    </w:rPr>
  </w:style>
  <w:style w:type="paragraph" w:styleId="af1">
    <w:name w:val="Body Text Indent"/>
    <w:basedOn w:val="a"/>
    <w:link w:val="af2"/>
    <w:unhideWhenUsed/>
    <w:rsid w:val="003D7F18"/>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2">
    <w:name w:val="Основной текст с отступом Знак"/>
    <w:basedOn w:val="a0"/>
    <w:link w:val="af1"/>
    <w:rsid w:val="003D7F18"/>
  </w:style>
  <w:style w:type="character" w:customStyle="1" w:styleId="af3">
    <w:name w:val="Гипертекстовая ссылка"/>
    <w:basedOn w:val="a0"/>
    <w:uiPriority w:val="99"/>
    <w:rsid w:val="003D7F18"/>
    <w:rPr>
      <w:rFonts w:cs="Times New Roman"/>
      <w:b w:val="0"/>
      <w:color w:val="106BBE"/>
    </w:rPr>
  </w:style>
  <w:style w:type="paragraph" w:customStyle="1" w:styleId="s9">
    <w:name w:val="s_9"/>
    <w:basedOn w:val="a"/>
    <w:rsid w:val="003D7F18"/>
    <w:pPr>
      <w:suppressAutoHyphens w:val="0"/>
      <w:spacing w:before="100" w:beforeAutospacing="1" w:after="100" w:afterAutospacing="1"/>
      <w:jc w:val="left"/>
    </w:pPr>
    <w:rPr>
      <w:kern w:val="0"/>
      <w:lang w:eastAsia="ru-RU"/>
    </w:rPr>
  </w:style>
  <w:style w:type="paragraph" w:customStyle="1" w:styleId="s1">
    <w:name w:val="s_1"/>
    <w:basedOn w:val="a"/>
    <w:rsid w:val="003D7F18"/>
    <w:pPr>
      <w:suppressAutoHyphens w:val="0"/>
      <w:spacing w:before="100" w:beforeAutospacing="1" w:after="100" w:afterAutospacing="1"/>
      <w:jc w:val="left"/>
    </w:pPr>
    <w:rPr>
      <w:kern w:val="0"/>
      <w:lang w:eastAsia="ru-RU"/>
    </w:rPr>
  </w:style>
  <w:style w:type="paragraph" w:customStyle="1" w:styleId="22">
    <w:name w:val="ЗП_Заголовок 2"/>
    <w:basedOn w:val="a"/>
    <w:uiPriority w:val="99"/>
    <w:qFormat/>
    <w:rsid w:val="003D7F18"/>
    <w:pPr>
      <w:suppressAutoHyphens w:val="0"/>
      <w:spacing w:before="120" w:after="120"/>
      <w:outlineLvl w:val="1"/>
    </w:pPr>
    <w:rPr>
      <w:b/>
      <w:kern w:val="0"/>
      <w:sz w:val="28"/>
      <w:szCs w:val="28"/>
      <w:lang w:eastAsia="ru-RU"/>
    </w:rPr>
  </w:style>
  <w:style w:type="numbering" w:customStyle="1" w:styleId="110">
    <w:name w:val="Нет списка11"/>
    <w:next w:val="a2"/>
    <w:uiPriority w:val="99"/>
    <w:semiHidden/>
    <w:unhideWhenUsed/>
    <w:rsid w:val="003D7F18"/>
  </w:style>
  <w:style w:type="numbering" w:customStyle="1" w:styleId="23">
    <w:name w:val="Нет списка2"/>
    <w:next w:val="a2"/>
    <w:uiPriority w:val="99"/>
    <w:semiHidden/>
    <w:unhideWhenUsed/>
    <w:rsid w:val="003D7F18"/>
  </w:style>
  <w:style w:type="paragraph" w:customStyle="1" w:styleId="xl198">
    <w:name w:val="xl198"/>
    <w:basedOn w:val="a"/>
    <w:rsid w:val="003D7F18"/>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3D7F18"/>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3D7F18"/>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3D7F18"/>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3D7F18"/>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numbering" w:customStyle="1" w:styleId="3">
    <w:name w:val="Нет списка3"/>
    <w:next w:val="a2"/>
    <w:uiPriority w:val="99"/>
    <w:semiHidden/>
    <w:unhideWhenUsed/>
    <w:rsid w:val="003D7F18"/>
  </w:style>
  <w:style w:type="character" w:customStyle="1" w:styleId="13">
    <w:name w:val="Основной текст с отступом Знак1"/>
    <w:locked/>
    <w:rsid w:val="003D7F18"/>
    <w:rPr>
      <w:rFonts w:ascii="Times New Roman" w:eastAsia="Times New Roman" w:hAnsi="Times New Roman"/>
      <w:kern w:val="1"/>
      <w:lang w:val="x-none" w:eastAsia="ar-SA"/>
    </w:rPr>
  </w:style>
  <w:style w:type="character" w:customStyle="1" w:styleId="tov-9-12">
    <w:name w:val="tov-9-12"/>
    <w:rsid w:val="003D7F18"/>
  </w:style>
  <w:style w:type="character" w:customStyle="1" w:styleId="tov-9-2">
    <w:name w:val="tov-9-2"/>
    <w:rsid w:val="003D7F18"/>
  </w:style>
  <w:style w:type="character" w:styleId="af4">
    <w:name w:val="Strong"/>
    <w:uiPriority w:val="22"/>
    <w:qFormat/>
    <w:rsid w:val="003D7F18"/>
    <w:rPr>
      <w:b/>
      <w:bCs/>
    </w:rPr>
  </w:style>
  <w:style w:type="table" w:styleId="af5">
    <w:name w:val="Table Grid"/>
    <w:basedOn w:val="a1"/>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7F18"/>
    <w:pPr>
      <w:widowControl w:val="0"/>
      <w:suppressAutoHyphens w:val="0"/>
      <w:autoSpaceDE w:val="0"/>
      <w:autoSpaceDN w:val="0"/>
      <w:spacing w:after="0" w:line="247" w:lineRule="exact"/>
      <w:ind w:left="107"/>
      <w:jc w:val="left"/>
    </w:pPr>
    <w:rPr>
      <w:kern w:val="0"/>
      <w:sz w:val="22"/>
      <w:szCs w:val="22"/>
      <w:lang w:eastAsia="en-US"/>
    </w:rPr>
  </w:style>
  <w:style w:type="table" w:customStyle="1" w:styleId="14">
    <w:name w:val="Сетка таблицы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3D7F18"/>
  </w:style>
  <w:style w:type="paragraph" w:styleId="af6">
    <w:name w:val="header"/>
    <w:basedOn w:val="a"/>
    <w:link w:val="af7"/>
    <w:uiPriority w:val="99"/>
    <w:unhideWhenUsed/>
    <w:rsid w:val="003D7F18"/>
    <w:pPr>
      <w:tabs>
        <w:tab w:val="center" w:pos="4677"/>
        <w:tab w:val="right" w:pos="9355"/>
      </w:tabs>
    </w:pPr>
    <w:rPr>
      <w:kern w:val="1"/>
    </w:rPr>
  </w:style>
  <w:style w:type="character" w:customStyle="1" w:styleId="af7">
    <w:name w:val="Верхний колонтитул Знак"/>
    <w:basedOn w:val="a0"/>
    <w:link w:val="af6"/>
    <w:uiPriority w:val="99"/>
    <w:rsid w:val="003D7F18"/>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3D7F18"/>
    <w:pPr>
      <w:tabs>
        <w:tab w:val="center" w:pos="4677"/>
        <w:tab w:val="right" w:pos="9355"/>
      </w:tabs>
    </w:pPr>
    <w:rPr>
      <w:kern w:val="1"/>
    </w:rPr>
  </w:style>
  <w:style w:type="character" w:customStyle="1" w:styleId="af9">
    <w:name w:val="Нижний колонтитул Знак"/>
    <w:basedOn w:val="a0"/>
    <w:link w:val="af8"/>
    <w:uiPriority w:val="99"/>
    <w:rsid w:val="003D7F18"/>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3D7F18"/>
  </w:style>
  <w:style w:type="table" w:customStyle="1" w:styleId="24">
    <w:name w:val="Сетка таблицы2"/>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3D7F18"/>
  </w:style>
  <w:style w:type="table" w:customStyle="1" w:styleId="30">
    <w:name w:val="Сетка таблицы3"/>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3D7F18"/>
  </w:style>
  <w:style w:type="table" w:customStyle="1" w:styleId="42">
    <w:name w:val="Сетка таблицы4"/>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D7F18"/>
  </w:style>
  <w:style w:type="character" w:customStyle="1" w:styleId="112">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D7F18"/>
    <w:rPr>
      <w:b/>
      <w:bCs/>
      <w:kern w:val="1"/>
      <w:sz w:val="36"/>
      <w:szCs w:val="36"/>
      <w:lang w:val="x-none" w:eastAsia="ar-SA"/>
    </w:rPr>
  </w:style>
  <w:style w:type="character" w:customStyle="1" w:styleId="markedcontent">
    <w:name w:val="markedcontent"/>
    <w:rsid w:val="003D7F18"/>
  </w:style>
  <w:style w:type="paragraph" w:customStyle="1" w:styleId="15">
    <w:name w:val="Без интервала1"/>
    <w:uiPriority w:val="1"/>
    <w:qFormat/>
    <w:rsid w:val="003D7F18"/>
    <w:pPr>
      <w:spacing w:after="0" w:line="240" w:lineRule="auto"/>
    </w:pPr>
    <w:rPr>
      <w:rFonts w:ascii="Calibri" w:eastAsia="Times New Roman" w:hAnsi="Calibri" w:cs="Times New Roman"/>
      <w:lang w:eastAsia="ru-RU"/>
    </w:rPr>
  </w:style>
  <w:style w:type="character" w:styleId="afa">
    <w:name w:val="Emphasis"/>
    <w:uiPriority w:val="20"/>
    <w:qFormat/>
    <w:rsid w:val="003D7F18"/>
    <w:rPr>
      <w:i/>
      <w:iCs/>
    </w:rPr>
  </w:style>
  <w:style w:type="paragraph" w:customStyle="1" w:styleId="Default">
    <w:name w:val="Default"/>
    <w:rsid w:val="003D7F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10">
    <w:name w:val="Нет списка111"/>
    <w:next w:val="a2"/>
    <w:uiPriority w:val="99"/>
    <w:semiHidden/>
    <w:unhideWhenUsed/>
    <w:rsid w:val="003D7F18"/>
  </w:style>
  <w:style w:type="paragraph" w:customStyle="1" w:styleId="xl213">
    <w:name w:val="xl213"/>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4">
    <w:name w:val="xl214"/>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5">
    <w:name w:val="xl215"/>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6">
    <w:name w:val="xl216"/>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numbering" w:customStyle="1" w:styleId="8">
    <w:name w:val="Нет списка8"/>
    <w:next w:val="a2"/>
    <w:uiPriority w:val="99"/>
    <w:semiHidden/>
    <w:unhideWhenUsed/>
    <w:rsid w:val="003D7F18"/>
  </w:style>
  <w:style w:type="numbering" w:customStyle="1" w:styleId="121">
    <w:name w:val="Нет списка12"/>
    <w:next w:val="a2"/>
    <w:uiPriority w:val="99"/>
    <w:semiHidden/>
    <w:unhideWhenUsed/>
    <w:rsid w:val="003D7F18"/>
  </w:style>
  <w:style w:type="numbering" w:customStyle="1" w:styleId="9">
    <w:name w:val="Нет списка9"/>
    <w:next w:val="a2"/>
    <w:uiPriority w:val="99"/>
    <w:semiHidden/>
    <w:unhideWhenUsed/>
    <w:rsid w:val="003D7F18"/>
  </w:style>
  <w:style w:type="table" w:customStyle="1" w:styleId="50">
    <w:name w:val="Сетка таблицы5"/>
    <w:basedOn w:val="a1"/>
    <w:next w:val="af5"/>
    <w:uiPriority w:val="59"/>
    <w:rsid w:val="003D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76705999">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165585973">
      <w:bodyDiv w:val="1"/>
      <w:marLeft w:val="0"/>
      <w:marRight w:val="0"/>
      <w:marTop w:val="0"/>
      <w:marBottom w:val="0"/>
      <w:divBdr>
        <w:top w:val="none" w:sz="0" w:space="0" w:color="auto"/>
        <w:left w:val="none" w:sz="0" w:space="0" w:color="auto"/>
        <w:bottom w:val="none" w:sz="0" w:space="0" w:color="auto"/>
        <w:right w:val="none" w:sz="0" w:space="0" w:color="auto"/>
      </w:divBdr>
    </w:div>
    <w:div w:id="1336877498">
      <w:bodyDiv w:val="1"/>
      <w:marLeft w:val="0"/>
      <w:marRight w:val="0"/>
      <w:marTop w:val="0"/>
      <w:marBottom w:val="0"/>
      <w:divBdr>
        <w:top w:val="none" w:sz="0" w:space="0" w:color="auto"/>
        <w:left w:val="none" w:sz="0" w:space="0" w:color="auto"/>
        <w:bottom w:val="none" w:sz="0" w:space="0" w:color="auto"/>
        <w:right w:val="none" w:sz="0" w:space="0" w:color="auto"/>
      </w:divBdr>
    </w:div>
    <w:div w:id="1421246390">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37624203">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1026447">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46468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A78F-3B9B-4563-96D8-B6E3C8E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54</Pages>
  <Words>15070</Words>
  <Characters>85903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95</cp:revision>
  <cp:lastPrinted>2024-06-05T11:51:00Z</cp:lastPrinted>
  <dcterms:created xsi:type="dcterms:W3CDTF">2020-01-29T05:32:00Z</dcterms:created>
  <dcterms:modified xsi:type="dcterms:W3CDTF">2025-05-05T05:09:00Z</dcterms:modified>
</cp:coreProperties>
</file>